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附件2：</w:t>
      </w:r>
      <w:r>
        <w:t>各奖项评选条件说明</w:t>
      </w:r>
    </w:p>
    <w:p/>
    <w:p>
      <w:pPr>
        <w:spacing w:line="360" w:lineRule="auto"/>
        <w:ind w:firstLine="422" w:firstLineChars="200"/>
        <w:rPr>
          <w:b/>
        </w:rPr>
      </w:pPr>
      <w:r>
        <w:rPr>
          <w:rFonts w:hint="eastAsia"/>
          <w:b/>
        </w:rPr>
        <w:t>以下各奖项</w:t>
      </w:r>
      <w:r>
        <w:rPr>
          <w:b/>
        </w:rPr>
        <w:t>评选条件</w:t>
      </w:r>
      <w:r>
        <w:rPr>
          <w:rFonts w:hint="eastAsia"/>
          <w:b/>
        </w:rPr>
        <w:t>均节选自《北京师范大学学生手册》（本科生201</w:t>
      </w:r>
      <w:r>
        <w:rPr>
          <w:rFonts w:hint="eastAsia"/>
          <w:b/>
          <w:lang w:val="en-US" w:eastAsia="zh-CN"/>
        </w:rPr>
        <w:t>9</w:t>
      </w:r>
      <w:r>
        <w:rPr>
          <w:rFonts w:hint="eastAsia"/>
          <w:b/>
        </w:rPr>
        <w:t>年</w:t>
      </w:r>
      <w:r>
        <w:rPr>
          <w:b/>
        </w:rPr>
        <w:t>版</w:t>
      </w:r>
      <w:r>
        <w:rPr>
          <w:rFonts w:hint="eastAsia"/>
          <w:b/>
        </w:rPr>
        <w:t>），所述要求为</w:t>
      </w:r>
      <w:r>
        <w:rPr>
          <w:b/>
        </w:rPr>
        <w:t>申请该奖项的必要条件。各年级在评选时须严格按照相关条件</w:t>
      </w:r>
      <w:r>
        <w:rPr>
          <w:rFonts w:hint="eastAsia"/>
          <w:b/>
        </w:rPr>
        <w:t>审核</w:t>
      </w:r>
      <w:r>
        <w:rPr>
          <w:b/>
        </w:rPr>
        <w:t>，</w:t>
      </w:r>
      <w:r>
        <w:rPr>
          <w:rFonts w:hint="eastAsia"/>
          <w:b/>
        </w:rPr>
        <w:t>并</w:t>
      </w:r>
      <w:r>
        <w:rPr>
          <w:b/>
        </w:rPr>
        <w:t>结合</w:t>
      </w:r>
      <w:r>
        <w:rPr>
          <w:rFonts w:hint="eastAsia"/>
          <w:b/>
        </w:rPr>
        <w:t>学年</w:t>
      </w:r>
      <w:r>
        <w:rPr>
          <w:b/>
        </w:rPr>
        <w:t>综合测评</w:t>
      </w:r>
      <w:r>
        <w:rPr>
          <w:rFonts w:hint="eastAsia"/>
          <w:b/>
        </w:rPr>
        <w:t>情况</w:t>
      </w:r>
      <w:r>
        <w:rPr>
          <w:b/>
        </w:rPr>
        <w:t>与各奖项分配名额进行评选。</w:t>
      </w:r>
    </w:p>
    <w:p>
      <w:pPr>
        <w:spacing w:line="360" w:lineRule="auto"/>
        <w:jc w:val="left"/>
        <w:rPr>
          <w:b/>
        </w:rPr>
      </w:pPr>
    </w:p>
    <w:p>
      <w:pPr>
        <w:spacing w:line="360" w:lineRule="auto"/>
        <w:jc w:val="left"/>
        <w:rPr>
          <w:b/>
        </w:rPr>
      </w:pPr>
      <w:r>
        <w:rPr>
          <w:rFonts w:hint="eastAsia"/>
          <w:b/>
        </w:rPr>
        <w:t>一</w:t>
      </w:r>
      <w:r>
        <w:rPr>
          <w:b/>
        </w:rPr>
        <w:t>、个人</w:t>
      </w:r>
      <w:r>
        <w:rPr>
          <w:rFonts w:hint="eastAsia"/>
          <w:b/>
        </w:rPr>
        <w:t>类</w:t>
      </w:r>
    </w:p>
    <w:p>
      <w:pPr>
        <w:spacing w:line="360" w:lineRule="auto"/>
        <w:ind w:firstLine="422" w:firstLineChars="200"/>
        <w:rPr>
          <w:b/>
        </w:rPr>
      </w:pPr>
      <w:r>
        <w:rPr>
          <w:rFonts w:hint="eastAsia"/>
          <w:b/>
        </w:rPr>
        <w:t>【国家奖学金</w:t>
      </w:r>
      <w:r>
        <w:rPr>
          <w:b/>
        </w:rPr>
        <w:t>】</w:t>
      </w:r>
    </w:p>
    <w:p>
      <w:pPr>
        <w:spacing w:line="360" w:lineRule="auto"/>
        <w:ind w:firstLine="422" w:firstLineChars="200"/>
        <w:rPr>
          <w:b/>
        </w:rPr>
      </w:pPr>
      <w:r>
        <w:rPr>
          <w:rFonts w:hint="eastAsia"/>
          <w:b/>
        </w:rPr>
        <w:t>国家奖学金的基本申请条件：</w:t>
      </w:r>
    </w:p>
    <w:p>
      <w:pPr>
        <w:spacing w:line="360" w:lineRule="auto"/>
        <w:ind w:firstLine="420" w:firstLineChars="200"/>
      </w:pPr>
      <w:r>
        <w:rPr>
          <w:rFonts w:hint="eastAsia"/>
        </w:rPr>
        <w:t>（一）二年级（含二年级）以上全日制本科</w:t>
      </w:r>
      <w:r>
        <w:rPr>
          <w:rFonts w:hint="eastAsia"/>
          <w:lang w:val="en-US" w:eastAsia="zh-CN"/>
        </w:rPr>
        <w:t>非公费师范生</w:t>
      </w:r>
      <w:r>
        <w:rPr>
          <w:rFonts w:hint="eastAsia"/>
        </w:rPr>
        <w:t>；</w:t>
      </w:r>
    </w:p>
    <w:p>
      <w:pPr>
        <w:spacing w:line="360" w:lineRule="auto"/>
        <w:ind w:firstLine="420" w:firstLineChars="200"/>
      </w:pPr>
      <w:r>
        <w:rPr>
          <w:rFonts w:hint="eastAsia"/>
        </w:rPr>
        <w:t>（二）热爱社会主义祖国，拥护中国共产党的领导；</w:t>
      </w:r>
    </w:p>
    <w:p>
      <w:pPr>
        <w:spacing w:line="360" w:lineRule="auto"/>
        <w:ind w:firstLine="420" w:firstLineChars="200"/>
      </w:pPr>
      <w:r>
        <w:rPr>
          <w:rFonts w:hint="eastAsia"/>
        </w:rPr>
        <w:t>（三）遵守宪法和法律，遵守学校规章制度；</w:t>
      </w:r>
    </w:p>
    <w:p>
      <w:pPr>
        <w:spacing w:line="360" w:lineRule="auto"/>
        <w:ind w:firstLine="420" w:firstLineChars="200"/>
      </w:pPr>
      <w:r>
        <w:rPr>
          <w:rFonts w:hint="eastAsia"/>
        </w:rPr>
        <w:t>（四）诚实守信，道德品质优良。</w:t>
      </w:r>
    </w:p>
    <w:p>
      <w:pPr>
        <w:spacing w:line="360" w:lineRule="auto"/>
        <w:ind w:firstLine="422" w:firstLineChars="200"/>
        <w:rPr>
          <w:b/>
        </w:rPr>
      </w:pPr>
      <w:r>
        <w:rPr>
          <w:rFonts w:hint="eastAsia"/>
          <w:b/>
        </w:rPr>
        <w:t>国家奖学金学习成绩要求：</w:t>
      </w:r>
    </w:p>
    <w:p>
      <w:pPr>
        <w:spacing w:line="360" w:lineRule="auto"/>
        <w:ind w:firstLine="420" w:firstLineChars="200"/>
      </w:pPr>
      <w:r>
        <w:rPr>
          <w:rFonts w:hint="eastAsia"/>
        </w:rPr>
        <w:t>（一）学习成绩排名和综合测评成绩排名均位于前 10%，可申请国家奖学金。</w:t>
      </w:r>
    </w:p>
    <w:p>
      <w:pPr>
        <w:spacing w:line="360" w:lineRule="auto"/>
        <w:ind w:firstLine="420" w:firstLineChars="200"/>
      </w:pPr>
      <w:r>
        <w:rPr>
          <w:rFonts w:hint="eastAsia"/>
        </w:rPr>
        <w:t>（二）学习成绩排名或综合测评成绩排名超出前 10%，但均位于前 30%的学生，须在道德风尚、学术研究、学科竞赛、创新发明、社会实践、社会工作、体育竞赛、文艺比赛等某一方面有突出表现（具体标准见附件），方可申请国家奖学金。</w:t>
      </w:r>
    </w:p>
    <w:p>
      <w:pPr>
        <w:spacing w:line="360" w:lineRule="auto"/>
        <w:ind w:firstLine="420" w:firstLineChars="200"/>
        <w:rPr>
          <w:color w:val="FF0000"/>
        </w:rPr>
      </w:pPr>
      <w:r>
        <w:rPr>
          <w:color w:val="FF0000"/>
        </w:rPr>
        <w:t>同一学年内，获得国家奖学金的家庭经济困难学生可以同时申请并获得国家助学金，但不能同时获得国家励志奖学金。</w:t>
      </w:r>
    </w:p>
    <w:p>
      <w:pPr>
        <w:spacing w:line="360" w:lineRule="auto"/>
        <w:ind w:firstLine="422" w:firstLineChars="200"/>
        <w:rPr>
          <w:b/>
        </w:rPr>
      </w:pPr>
      <w:r>
        <w:rPr>
          <w:rFonts w:hint="eastAsia"/>
          <w:b/>
        </w:rPr>
        <w:t>附件</w:t>
      </w:r>
      <w:r>
        <w:rPr>
          <w:b/>
        </w:rPr>
        <w:t>：</w:t>
      </w:r>
      <w:r>
        <w:rPr>
          <w:rFonts w:hint="eastAsia"/>
          <w:b/>
        </w:rPr>
        <w:t>突出表现具体标准</w:t>
      </w:r>
    </w:p>
    <w:p>
      <w:pPr>
        <w:spacing w:line="360" w:lineRule="auto"/>
        <w:ind w:firstLine="420" w:firstLineChars="200"/>
      </w:pPr>
      <w:r>
        <w:rPr>
          <w:rFonts w:hint="eastAsia"/>
        </w:rPr>
        <w:t>突出表现是指学生在道德风尚、学术研究、学科竞赛、创新发明、社会实践、社会工作、体育竞赛、文艺比赛等某一方面表现特别优秀。具体标准如下：</w:t>
      </w:r>
    </w:p>
    <w:p>
      <w:pPr>
        <w:spacing w:line="360" w:lineRule="auto"/>
        <w:ind w:firstLine="420" w:firstLineChars="200"/>
      </w:pPr>
      <w:r>
        <w:rPr>
          <w:rFonts w:hint="eastAsia"/>
        </w:rPr>
        <w:t>1．在社会主义精神文明建设中表现突出，具有见义勇为、助人为乐、奉献爱心、服务社会、自立自强的实际行动，在本校、本地区产生重大影响，在全国产生较大影响，有助于树立良好的社会风尚；</w:t>
      </w:r>
    </w:p>
    <w:p>
      <w:pPr>
        <w:spacing w:line="360" w:lineRule="auto"/>
        <w:ind w:firstLine="420" w:firstLineChars="200"/>
      </w:pPr>
      <w:r>
        <w:rPr>
          <w:rFonts w:hint="eastAsia"/>
        </w:rPr>
        <w:t>2．在学术研究上取得显著成绩，以第一作者发表的论文被 SCI、EI、ISTP、SSCI 全文收录，以第一、二作者出版学术专著（须通过专家鉴定）；</w:t>
      </w:r>
    </w:p>
    <w:p>
      <w:pPr>
        <w:spacing w:line="360" w:lineRule="auto"/>
        <w:ind w:firstLine="420" w:firstLineChars="200"/>
      </w:pPr>
      <w:r>
        <w:rPr>
          <w:rFonts w:hint="eastAsia"/>
        </w:rPr>
        <w:t>3．在学科竞赛方面取得显著成绩，在国际和全国性专业学科竞赛、课外学术科技竞赛等竞赛中获一等奖（或金奖）及以上奖励；</w:t>
      </w:r>
    </w:p>
    <w:p>
      <w:pPr>
        <w:spacing w:line="360" w:lineRule="auto"/>
        <w:ind w:firstLine="420" w:firstLineChars="200"/>
      </w:pPr>
      <w:r>
        <w:rPr>
          <w:rFonts w:hint="eastAsia"/>
        </w:rPr>
        <w:t>4．在创新发明方面取得显著成绩，科研成果获省、部级以上奖励或获得国家专利（须通过专家鉴定）；</w:t>
      </w:r>
    </w:p>
    <w:p>
      <w:pPr>
        <w:spacing w:line="360" w:lineRule="auto"/>
        <w:ind w:firstLine="420" w:firstLineChars="200"/>
      </w:pPr>
      <w:r>
        <w:rPr>
          <w:rFonts w:hint="eastAsia"/>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360" w:lineRule="auto"/>
        <w:ind w:firstLine="420" w:firstLineChars="200"/>
      </w:pPr>
      <w:r>
        <w:rPr>
          <w:rFonts w:hint="eastAsia"/>
        </w:rPr>
        <w:t>6．在重要文艺比赛中取得显著成绩，参加国际和全国性比赛获得前三名，参加省级比赛获得第一名，为国家赢得荣誉。集体项目应为主要演员；</w:t>
      </w:r>
    </w:p>
    <w:p>
      <w:pPr>
        <w:spacing w:line="360" w:lineRule="auto"/>
        <w:ind w:firstLine="420" w:firstLineChars="200"/>
      </w:pPr>
      <w:r>
        <w:rPr>
          <w:rFonts w:hint="eastAsia"/>
        </w:rPr>
        <w:t>7．获全国三好学生、全国优秀学生干部、全国社会实践先进个人、全国十大杰出青年、中国青年五四奖章等全国性荣誉称号。</w:t>
      </w:r>
    </w:p>
    <w:p>
      <w:pPr>
        <w:spacing w:line="360" w:lineRule="auto"/>
        <w:ind w:firstLine="420" w:firstLineChars="200"/>
      </w:pPr>
      <w:r>
        <w:rPr>
          <w:rFonts w:hint="eastAsia"/>
        </w:rPr>
        <w:t>上述七方面之外，如在其他方面有同等级别的特别优秀表现，在国家奖学金评审过程中也可作为突出表现提交相关材料。</w:t>
      </w:r>
    </w:p>
    <w:p>
      <w:pPr>
        <w:spacing w:line="360" w:lineRule="auto"/>
        <w:ind w:firstLine="420" w:firstLineChars="200"/>
      </w:pPr>
    </w:p>
    <w:p>
      <w:pPr>
        <w:spacing w:line="360" w:lineRule="auto"/>
        <w:ind w:firstLine="420" w:firstLineChars="200"/>
      </w:pPr>
      <w:r>
        <w:rPr>
          <w:rFonts w:hint="eastAsia"/>
        </w:rPr>
        <w:t>【</w:t>
      </w:r>
      <w:r>
        <w:rPr>
          <w:rFonts w:hint="eastAsia"/>
          <w:b/>
        </w:rPr>
        <w:t>国家励志奖学金</w:t>
      </w:r>
      <w:r>
        <w:t>】</w:t>
      </w:r>
    </w:p>
    <w:p>
      <w:pPr>
        <w:spacing w:line="360" w:lineRule="auto"/>
        <w:ind w:firstLine="422" w:firstLineChars="200"/>
        <w:rPr>
          <w:b/>
        </w:rPr>
      </w:pPr>
      <w:r>
        <w:rPr>
          <w:rFonts w:hint="eastAsia"/>
          <w:b/>
        </w:rPr>
        <w:t>国家励志奖学金的基本申请条件：</w:t>
      </w:r>
    </w:p>
    <w:p>
      <w:pPr>
        <w:spacing w:line="360" w:lineRule="auto"/>
        <w:ind w:firstLine="420" w:firstLineChars="200"/>
      </w:pPr>
      <w:r>
        <w:rPr>
          <w:rFonts w:hint="eastAsia"/>
        </w:rPr>
        <w:t>（一）二年级（含二年级）以上全日制本科非</w:t>
      </w:r>
      <w:r>
        <w:rPr>
          <w:rFonts w:hint="eastAsia"/>
          <w:lang w:val="en-US" w:eastAsia="zh-CN"/>
        </w:rPr>
        <w:t>公</w:t>
      </w:r>
      <w:r>
        <w:rPr>
          <w:rFonts w:hint="eastAsia"/>
        </w:rPr>
        <w:t>费师范生；</w:t>
      </w:r>
    </w:p>
    <w:p>
      <w:pPr>
        <w:spacing w:line="360" w:lineRule="auto"/>
        <w:ind w:firstLine="420" w:firstLineChars="200"/>
      </w:pPr>
      <w:r>
        <w:rPr>
          <w:rFonts w:hint="eastAsia"/>
        </w:rPr>
        <w:t>（二）热爱社会主义祖国，拥护中国共产党的领导；</w:t>
      </w:r>
    </w:p>
    <w:p>
      <w:pPr>
        <w:spacing w:line="360" w:lineRule="auto"/>
        <w:ind w:firstLine="420" w:firstLineChars="200"/>
      </w:pPr>
      <w:r>
        <w:rPr>
          <w:rFonts w:hint="eastAsia"/>
        </w:rPr>
        <w:t>（三）遵守宪法和法律，遵守学校规章制度；</w:t>
      </w:r>
    </w:p>
    <w:p>
      <w:pPr>
        <w:spacing w:line="360" w:lineRule="auto"/>
        <w:ind w:firstLine="420" w:firstLineChars="200"/>
      </w:pPr>
      <w:r>
        <w:rPr>
          <w:rFonts w:hint="eastAsia"/>
        </w:rPr>
        <w:t>（四）诚实守信，道德品质优良；</w:t>
      </w:r>
    </w:p>
    <w:p>
      <w:pPr>
        <w:spacing w:line="360" w:lineRule="auto"/>
        <w:ind w:firstLine="420" w:firstLineChars="200"/>
      </w:pPr>
      <w:r>
        <w:rPr>
          <w:rFonts w:hint="eastAsia"/>
        </w:rPr>
        <w:t>（五）在校期间学习成绩优秀，专业成绩排名在前 30%；</w:t>
      </w:r>
    </w:p>
    <w:p>
      <w:pPr>
        <w:spacing w:line="360" w:lineRule="auto"/>
        <w:ind w:firstLine="420" w:firstLineChars="200"/>
      </w:pPr>
      <w:r>
        <w:rPr>
          <w:rFonts w:hint="eastAsia"/>
        </w:rPr>
        <w:t>（六）通过学校家庭经济困难认定，生活俭朴。</w:t>
      </w:r>
    </w:p>
    <w:p>
      <w:pPr>
        <w:spacing w:line="360" w:lineRule="auto"/>
        <w:ind w:firstLine="420" w:firstLineChars="200"/>
        <w:rPr>
          <w:color w:val="FF0000"/>
        </w:rPr>
      </w:pPr>
      <w:r>
        <w:rPr>
          <w:color w:val="FF0000"/>
        </w:rPr>
        <w:t>同一学年内，申请国家励志奖学金的学生可以同时申请并获得国家助学金，但不能同时获得国家奖学金。</w:t>
      </w:r>
    </w:p>
    <w:p>
      <w:pPr>
        <w:spacing w:line="360" w:lineRule="auto"/>
        <w:ind w:firstLine="420" w:firstLineChars="200"/>
        <w:rPr>
          <w:color w:val="FF0000"/>
        </w:rPr>
      </w:pPr>
    </w:p>
    <w:p>
      <w:pPr>
        <w:spacing w:line="360" w:lineRule="auto"/>
        <w:ind w:firstLine="420" w:firstLineChars="200"/>
      </w:pPr>
      <w:r>
        <w:rPr>
          <w:rFonts w:hint="eastAsia"/>
        </w:rPr>
        <w:t>【</w:t>
      </w:r>
      <w:r>
        <w:rPr>
          <w:rFonts w:hint="eastAsia"/>
          <w:b/>
        </w:rPr>
        <w:t>国家助学金</w:t>
      </w:r>
      <w:r>
        <w:t>】</w:t>
      </w:r>
    </w:p>
    <w:p>
      <w:pPr>
        <w:spacing w:line="360" w:lineRule="auto"/>
        <w:ind w:firstLine="420" w:firstLineChars="200"/>
      </w:pPr>
      <w:r>
        <w:rPr>
          <w:rFonts w:hint="eastAsia"/>
        </w:rPr>
        <w:t>国家助学金的基本申请条件：</w:t>
      </w:r>
    </w:p>
    <w:p>
      <w:pPr>
        <w:spacing w:line="360" w:lineRule="auto"/>
        <w:ind w:firstLine="420" w:firstLineChars="200"/>
      </w:pPr>
      <w:r>
        <w:rPr>
          <w:rFonts w:hint="eastAsia"/>
        </w:rPr>
        <w:t>（一）全日制本科非</w:t>
      </w:r>
      <w:r>
        <w:rPr>
          <w:rFonts w:hint="eastAsia"/>
          <w:lang w:val="en-US" w:eastAsia="zh-CN"/>
        </w:rPr>
        <w:t>公</w:t>
      </w:r>
      <w:r>
        <w:rPr>
          <w:rFonts w:hint="eastAsia"/>
        </w:rPr>
        <w:t>费师范生；</w:t>
      </w:r>
    </w:p>
    <w:p>
      <w:pPr>
        <w:spacing w:line="360" w:lineRule="auto"/>
        <w:ind w:firstLine="420" w:firstLineChars="200"/>
      </w:pPr>
      <w:r>
        <w:rPr>
          <w:rFonts w:hint="eastAsia"/>
        </w:rPr>
        <w:t>（二）热爱社会主义祖国，拥护中国共产党的领导；</w:t>
      </w:r>
    </w:p>
    <w:p>
      <w:pPr>
        <w:spacing w:line="360" w:lineRule="auto"/>
        <w:ind w:firstLine="420" w:firstLineChars="200"/>
      </w:pPr>
      <w:r>
        <w:rPr>
          <w:rFonts w:hint="eastAsia"/>
        </w:rPr>
        <w:t>（三）遵守宪法和法律，遵守学校规章制度；</w:t>
      </w:r>
    </w:p>
    <w:p>
      <w:pPr>
        <w:spacing w:line="360" w:lineRule="auto"/>
        <w:ind w:firstLine="420" w:firstLineChars="200"/>
      </w:pPr>
      <w:r>
        <w:rPr>
          <w:rFonts w:hint="eastAsia"/>
        </w:rPr>
        <w:t>（四）诚实守信，道德品质优良；</w:t>
      </w:r>
    </w:p>
    <w:p>
      <w:pPr>
        <w:spacing w:line="360" w:lineRule="auto"/>
        <w:ind w:firstLine="420" w:firstLineChars="200"/>
      </w:pPr>
      <w:r>
        <w:rPr>
          <w:rFonts w:hint="eastAsia"/>
        </w:rPr>
        <w:t>（五）勤奋学习，积极上进；</w:t>
      </w:r>
    </w:p>
    <w:p>
      <w:pPr>
        <w:spacing w:line="360" w:lineRule="auto"/>
        <w:ind w:firstLine="420" w:firstLineChars="200"/>
      </w:pPr>
      <w:r>
        <w:rPr>
          <w:rFonts w:hint="eastAsia"/>
        </w:rPr>
        <w:t>（六）家庭经济困难，生活俭朴。</w:t>
      </w:r>
    </w:p>
    <w:p>
      <w:pPr>
        <w:spacing w:line="360" w:lineRule="auto"/>
        <w:ind w:firstLine="420" w:firstLineChars="200"/>
      </w:pPr>
    </w:p>
    <w:p>
      <w:pPr>
        <w:spacing w:line="360" w:lineRule="auto"/>
        <w:ind w:firstLine="420" w:firstLineChars="200"/>
        <w:rPr>
          <w:rFonts w:hint="eastAsia"/>
        </w:rPr>
      </w:pPr>
    </w:p>
    <w:p>
      <w:pPr>
        <w:spacing w:line="360" w:lineRule="auto"/>
        <w:ind w:firstLine="422" w:firstLineChars="200"/>
        <w:rPr>
          <w:b/>
        </w:rPr>
      </w:pPr>
      <w:r>
        <w:rPr>
          <w:rFonts w:hint="eastAsia"/>
          <w:b/>
        </w:rPr>
        <w:t>【</w:t>
      </w:r>
      <w:r>
        <w:rPr>
          <w:b/>
        </w:rPr>
        <w:t>京师奖学金</w:t>
      </w:r>
      <w:r>
        <w:rPr>
          <w:rFonts w:hint="eastAsia"/>
          <w:b/>
        </w:rPr>
        <w:t>】</w:t>
      </w:r>
    </w:p>
    <w:p>
      <w:pPr>
        <w:spacing w:line="360" w:lineRule="auto"/>
        <w:ind w:firstLine="420" w:firstLineChars="200"/>
      </w:pPr>
      <w:r>
        <w:t xml:space="preserve"> 京师奖学金分为三等，获奖条件分别为：</w:t>
      </w:r>
    </w:p>
    <w:p>
      <w:pPr>
        <w:spacing w:line="360" w:lineRule="auto"/>
        <w:ind w:firstLine="420" w:firstLineChars="200"/>
        <w:rPr>
          <w:rFonts w:hint="eastAsia"/>
        </w:rPr>
      </w:pPr>
      <w:r>
        <w:t xml:space="preserve"> 1. 一等京师奖学金条件 学习成绩优秀，学年学习成绩排名在前 20%以内，所有课程成绩均合格</w:t>
      </w:r>
      <w:r>
        <w:rPr>
          <w:rFonts w:hint="eastAsia"/>
        </w:rPr>
        <w:t>，且按照《北京师范大学</w:t>
      </w:r>
      <w:r>
        <w:t>学生课外体育锻炼打卡管理细则</w:t>
      </w:r>
      <w:r>
        <w:rPr>
          <w:rFonts w:hint="eastAsia"/>
        </w:rPr>
        <w:t>》完成本学年</w:t>
      </w:r>
      <w:r>
        <w:t>体育打卡要求。</w:t>
      </w:r>
    </w:p>
    <w:p>
      <w:pPr>
        <w:spacing w:line="360" w:lineRule="auto"/>
        <w:ind w:firstLine="420" w:firstLineChars="200"/>
      </w:pPr>
      <w:r>
        <w:t>2. 二等京师奖学金条件 学习成绩优良，学年学习成绩排名在前 45%以内，所有课程成绩均合格</w:t>
      </w:r>
      <w:r>
        <w:rPr>
          <w:rFonts w:hint="eastAsia"/>
        </w:rPr>
        <w:t>，且按照《北京师范大学</w:t>
      </w:r>
      <w:r>
        <w:t>学生课外体育锻炼打卡管理细则</w:t>
      </w:r>
      <w:r>
        <w:rPr>
          <w:rFonts w:hint="eastAsia"/>
        </w:rPr>
        <w:t>》完成本学年</w:t>
      </w:r>
      <w:r>
        <w:t xml:space="preserve">体育打卡要求。 </w:t>
      </w:r>
    </w:p>
    <w:p>
      <w:pPr>
        <w:spacing w:line="360" w:lineRule="auto"/>
        <w:ind w:firstLine="420" w:firstLineChars="200"/>
      </w:pPr>
      <w:r>
        <w:t>3. 三等京师奖学金条件 学习成绩良好，学年学习成绩排名在前 65%以内，所有课程成绩均合格</w:t>
      </w:r>
      <w:r>
        <w:rPr>
          <w:rFonts w:hint="eastAsia"/>
        </w:rPr>
        <w:t>，且按照《北京师范大学</w:t>
      </w:r>
      <w:r>
        <w:t>学生课外体育锻炼打卡管理细则</w:t>
      </w:r>
      <w:r>
        <w:rPr>
          <w:rFonts w:hint="eastAsia"/>
        </w:rPr>
        <w:t>》完成本学年</w:t>
      </w:r>
      <w:r>
        <w:t>体育打卡要求</w:t>
      </w:r>
      <w:r>
        <w:rPr>
          <w:rFonts w:hint="eastAsia"/>
        </w:rPr>
        <w:t>。</w:t>
      </w:r>
    </w:p>
    <w:p>
      <w:pPr>
        <w:spacing w:line="360" w:lineRule="auto"/>
        <w:ind w:firstLine="420" w:firstLineChars="200"/>
      </w:pPr>
    </w:p>
    <w:p>
      <w:pPr>
        <w:spacing w:line="360" w:lineRule="auto"/>
        <w:ind w:firstLine="420" w:firstLineChars="200"/>
      </w:pPr>
      <w:r>
        <w:rPr>
          <w:rFonts w:hint="eastAsia"/>
        </w:rPr>
        <w:t>【</w:t>
      </w:r>
      <w:r>
        <w:rPr>
          <w:rFonts w:hint="eastAsia"/>
          <w:b/>
        </w:rPr>
        <w:t>学术奖学金</w:t>
      </w:r>
      <w:r>
        <w:t>】</w:t>
      </w:r>
    </w:p>
    <w:p>
      <w:pPr>
        <w:spacing w:line="360" w:lineRule="auto"/>
        <w:ind w:firstLine="420" w:firstLineChars="200"/>
      </w:pPr>
      <w:r>
        <w:rPr>
          <w:rFonts w:hint="eastAsia"/>
        </w:rPr>
        <w:t>上一学年度（原则上为上年 9 月 1 日至当年 8 月 31 日）以第一作者或第二作者（导师为第一作者）在学术期刊上正式发表学术论文者，可申请学术奖学金。</w:t>
      </w:r>
    </w:p>
    <w:p>
      <w:pPr>
        <w:spacing w:line="360" w:lineRule="auto"/>
        <w:ind w:firstLine="420" w:firstLineChars="200"/>
      </w:pPr>
      <w:r>
        <w:rPr>
          <w:rFonts w:hint="eastAsia"/>
        </w:rPr>
        <w:t>学术奖学金分为特等和一至三等共四个等级，获奖条件分别为：</w:t>
      </w:r>
    </w:p>
    <w:p>
      <w:pPr>
        <w:spacing w:line="360" w:lineRule="auto"/>
        <w:ind w:firstLine="420" w:firstLineChars="200"/>
      </w:pPr>
      <w:r>
        <w:rPr>
          <w:rFonts w:hint="eastAsia"/>
        </w:rPr>
        <w:t>1．特等学术奖学金</w:t>
      </w:r>
    </w:p>
    <w:p>
      <w:pPr>
        <w:spacing w:line="360" w:lineRule="auto"/>
        <w:ind w:firstLine="420" w:firstLineChars="200"/>
      </w:pPr>
      <w:r>
        <w:rPr>
          <w:rFonts w:hint="eastAsia"/>
        </w:rPr>
        <w:t>理科学生在《北京师范大学理工科科研业绩奖励办法》中规定的 Top Journal 发表学术论文；文科学生在《北京师范大学文科科研业绩奖励办法》中规定的 A 类杂志上发表学术论文。</w:t>
      </w:r>
    </w:p>
    <w:p>
      <w:pPr>
        <w:spacing w:line="360" w:lineRule="auto"/>
        <w:ind w:firstLine="420" w:firstLineChars="200"/>
      </w:pPr>
      <w:r>
        <w:rPr>
          <w:rFonts w:hint="eastAsia"/>
        </w:rPr>
        <w:t>2．一等学术奖学金</w:t>
      </w:r>
    </w:p>
    <w:p>
      <w:pPr>
        <w:spacing w:line="360" w:lineRule="auto"/>
        <w:ind w:firstLine="420" w:firstLineChars="200"/>
      </w:pPr>
      <w:r>
        <w:rPr>
          <w:rFonts w:hint="eastAsia"/>
        </w:rPr>
        <w:t>理科学生在《北京师范大学理工科科研业绩奖励办法》中规定的 SCI 2 区非 Top Journal发表学术论文；文科学生在《北京师范大学文科科研业绩奖励办法》中规定的 B 类杂志上发表学术论文。</w:t>
      </w:r>
    </w:p>
    <w:p>
      <w:pPr>
        <w:spacing w:line="360" w:lineRule="auto"/>
        <w:ind w:firstLine="420" w:firstLineChars="200"/>
      </w:pPr>
      <w:r>
        <w:rPr>
          <w:rFonts w:hint="eastAsia"/>
        </w:rPr>
        <w:t>3．二等学术奖学金</w:t>
      </w:r>
    </w:p>
    <w:p>
      <w:pPr>
        <w:spacing w:line="360" w:lineRule="auto"/>
        <w:ind w:firstLine="420" w:firstLineChars="200"/>
      </w:pPr>
      <w:r>
        <w:rPr>
          <w:rFonts w:hint="eastAsia"/>
        </w:rPr>
        <w:t>理科学生在《北京师范大学理工科科研业绩奖励办法》中规定的 SCI 3 区杂志上发表学术论文；文科学生在《北京师范大学文科科研业绩奖励办法》中规定的 C 类杂志上发表学术论文。</w:t>
      </w:r>
    </w:p>
    <w:p>
      <w:pPr>
        <w:spacing w:line="360" w:lineRule="auto"/>
        <w:ind w:firstLine="420" w:firstLineChars="200"/>
      </w:pPr>
      <w:r>
        <w:rPr>
          <w:rFonts w:hint="eastAsia"/>
        </w:rPr>
        <w:t>4．三等学术奖学金</w:t>
      </w:r>
    </w:p>
    <w:p>
      <w:pPr>
        <w:spacing w:line="360" w:lineRule="auto"/>
        <w:ind w:firstLine="420" w:firstLineChars="200"/>
      </w:pPr>
      <w:r>
        <w:rPr>
          <w:rFonts w:hint="eastAsia"/>
        </w:rPr>
        <w:t>在学术期刊上公开发表本专业学术论文。</w:t>
      </w:r>
    </w:p>
    <w:p>
      <w:pPr>
        <w:spacing w:line="360" w:lineRule="auto"/>
        <w:ind w:firstLine="420" w:firstLineChars="200"/>
      </w:pPr>
      <w:r>
        <w:rPr>
          <w:rFonts w:hint="eastAsia"/>
        </w:rPr>
        <w:t>同一篇论文被不同的系统收录，按最高级别计算，不重复计算。</w:t>
      </w:r>
    </w:p>
    <w:p>
      <w:pPr>
        <w:spacing w:line="360" w:lineRule="auto"/>
        <w:ind w:firstLine="420" w:firstLineChars="200"/>
      </w:pPr>
    </w:p>
    <w:p>
      <w:pPr>
        <w:spacing w:line="360" w:lineRule="auto"/>
        <w:ind w:firstLine="420" w:firstLineChars="200"/>
      </w:pPr>
      <w:r>
        <w:rPr>
          <w:rFonts w:hint="eastAsia"/>
        </w:rPr>
        <w:t>【</w:t>
      </w:r>
      <w:r>
        <w:rPr>
          <w:rFonts w:hint="eastAsia"/>
          <w:b/>
        </w:rPr>
        <w:t>竞赛奖学金</w:t>
      </w:r>
      <w:r>
        <w:t>】</w:t>
      </w:r>
    </w:p>
    <w:p>
      <w:pPr>
        <w:spacing w:line="360" w:lineRule="auto"/>
        <w:ind w:firstLine="420" w:firstLineChars="200"/>
      </w:pPr>
      <w:r>
        <w:rPr>
          <w:rFonts w:hint="eastAsia"/>
        </w:rPr>
        <w:t>上一学年度（原则上为上年 9 月 1 日至当年 8 月 31 日）在各级各类竞赛中获奖者可申请竞赛奖学金。</w:t>
      </w:r>
    </w:p>
    <w:p>
      <w:pPr>
        <w:spacing w:line="360" w:lineRule="auto"/>
        <w:ind w:firstLine="420" w:firstLineChars="200"/>
      </w:pPr>
      <w:r>
        <w:rPr>
          <w:rFonts w:hint="eastAsia"/>
        </w:rPr>
        <w:t>竞赛奖学金分为特等、一等、二等三个等级，获奖条件分别为：</w:t>
      </w:r>
    </w:p>
    <w:p>
      <w:pPr>
        <w:spacing w:line="360" w:lineRule="auto"/>
        <w:ind w:firstLine="420" w:firstLineChars="200"/>
      </w:pPr>
      <w:r>
        <w:rPr>
          <w:rFonts w:hint="eastAsia"/>
        </w:rPr>
        <w:t>1．特等竞赛奖学金</w:t>
      </w:r>
    </w:p>
    <w:p>
      <w:pPr>
        <w:spacing w:line="360" w:lineRule="auto"/>
        <w:ind w:firstLine="420" w:firstLineChars="200"/>
      </w:pPr>
      <w:r>
        <w:rPr>
          <w:rFonts w:hint="eastAsia"/>
        </w:rPr>
        <w:t>在世界和大洲及地区参加各种竞赛、比赛，获得奖励者均可申请参加评选。竞赛包括科技、文化、艺术、体育竞赛等，竞赛须为本领域内最高水平竞赛</w:t>
      </w:r>
      <w:r>
        <w:rPr>
          <w:rFonts w:hint="eastAsia"/>
          <w:lang w:eastAsia="zh-CN"/>
        </w:rPr>
        <w:t>，</w:t>
      </w:r>
      <w:r>
        <w:rPr>
          <w:rFonts w:hint="eastAsia"/>
          <w:lang w:val="en-US" w:eastAsia="zh-CN"/>
        </w:rPr>
        <w:t>且所获奖项代表较高水平</w:t>
      </w:r>
      <w:r>
        <w:rPr>
          <w:rFonts w:hint="eastAsia"/>
        </w:rPr>
        <w:t>。</w:t>
      </w:r>
    </w:p>
    <w:p>
      <w:pPr>
        <w:spacing w:line="360" w:lineRule="auto"/>
        <w:ind w:firstLine="420" w:firstLineChars="200"/>
      </w:pPr>
      <w:r>
        <w:rPr>
          <w:rFonts w:hint="eastAsia"/>
        </w:rPr>
        <w:t>2．一等竞赛奖学金</w:t>
      </w:r>
    </w:p>
    <w:p>
      <w:pPr>
        <w:spacing w:line="360" w:lineRule="auto"/>
        <w:ind w:firstLine="420" w:firstLineChars="200"/>
      </w:pPr>
      <w:r>
        <w:rPr>
          <w:rFonts w:hint="eastAsia"/>
        </w:rPr>
        <w:t>在全国科技竞赛，文体竞赛，语言、艺术表演比赛，演讲、辩论赛等活动中获得个人一、二、三等奖或前六名者（团体奖项必须是主力参赛队员，参评人员排序由主办单位或竞赛评奖委员会审定）。</w:t>
      </w:r>
    </w:p>
    <w:p>
      <w:pPr>
        <w:spacing w:line="360" w:lineRule="auto"/>
        <w:ind w:firstLine="420" w:firstLineChars="200"/>
      </w:pPr>
      <w:r>
        <w:rPr>
          <w:rFonts w:hint="eastAsia"/>
        </w:rPr>
        <w:t>3．二等竞赛奖学金</w:t>
      </w:r>
    </w:p>
    <w:p>
      <w:pPr>
        <w:spacing w:line="360" w:lineRule="auto"/>
        <w:ind w:firstLine="420" w:firstLineChars="200"/>
      </w:pPr>
      <w:r>
        <w:rPr>
          <w:rFonts w:hint="eastAsia"/>
        </w:rPr>
        <w:t>在省级以上竞赛中获得个人一、二、三等奖或前三名者（团体奖项必须是主力队员，参</w:t>
      </w:r>
      <w:r>
        <w:t>评人员排序由主办单位或竞赛评奖委员会审定）。 以上两级竞赛须为由国家部委，省（自治州、直辖市）教育厅（教委），全国、省 （自治州、直辖市）共青团、学生组织等主办的竞赛项目。竞赛是经学校学生奖励评审 委员会认证的有效组织举办的，一般性、非权威性民间组织举办的竞赛不列入评选范围。</w:t>
      </w:r>
    </w:p>
    <w:p>
      <w:pPr>
        <w:spacing w:line="360" w:lineRule="auto"/>
        <w:ind w:firstLine="420" w:firstLineChars="200"/>
      </w:pPr>
    </w:p>
    <w:p>
      <w:pPr>
        <w:spacing w:line="360" w:lineRule="auto"/>
        <w:ind w:firstLine="420" w:firstLineChars="200"/>
      </w:pPr>
      <w:r>
        <w:rPr>
          <w:rFonts w:hint="eastAsia"/>
        </w:rPr>
        <w:t>【</w:t>
      </w:r>
      <w:r>
        <w:rPr>
          <w:rFonts w:hint="eastAsia"/>
          <w:b/>
        </w:rPr>
        <w:t>单项奖学金</w:t>
      </w:r>
      <w:r>
        <w:t>】</w:t>
      </w:r>
    </w:p>
    <w:p>
      <w:pPr>
        <w:spacing w:line="360" w:lineRule="auto"/>
        <w:ind w:firstLine="422" w:firstLineChars="200"/>
        <w:rPr>
          <w:b/>
        </w:rPr>
      </w:pPr>
      <w:r>
        <w:rPr>
          <w:rFonts w:hint="eastAsia"/>
          <w:b/>
        </w:rPr>
        <w:t>1. 社会实践奖</w:t>
      </w:r>
    </w:p>
    <w:p>
      <w:pPr>
        <w:spacing w:line="360" w:lineRule="auto"/>
        <w:ind w:firstLine="420" w:firstLineChars="200"/>
      </w:pPr>
      <w:r>
        <w:rPr>
          <w:rFonts w:hint="eastAsia"/>
        </w:rPr>
        <w:t>（1）积极参加社会实践并发挥重要作用，个人或担任负责人的实践团队获得校级以上（不含校级）社会实践奖励的。</w:t>
      </w:r>
    </w:p>
    <w:p>
      <w:pPr>
        <w:spacing w:line="360" w:lineRule="auto"/>
        <w:ind w:firstLine="420" w:firstLineChars="200"/>
        <w:rPr>
          <w:rFonts w:hint="eastAsia"/>
        </w:rPr>
      </w:pPr>
      <w:r>
        <w:rPr>
          <w:rFonts w:hint="eastAsia"/>
        </w:rPr>
        <w:t>（2）在社会实践中成果突出，所撰写的调查报告获得校级以上（不含校级）奖励，或公开发表，或被政府部门、企事业单位采纳的。</w:t>
      </w:r>
    </w:p>
    <w:p>
      <w:pPr>
        <w:spacing w:line="360" w:lineRule="auto"/>
        <w:ind w:firstLine="420" w:firstLineChars="200"/>
        <w:rPr>
          <w:rFonts w:hint="default" w:eastAsiaTheme="minorEastAsia"/>
          <w:lang w:val="en-US" w:eastAsia="zh-CN"/>
        </w:rPr>
      </w:pPr>
      <w:r>
        <w:rPr>
          <w:rFonts w:hint="eastAsia"/>
          <w:lang w:val="en-US" w:eastAsia="zh-CN"/>
        </w:rPr>
        <w:t>以上条件满足其一，且所获奖励均在上一学年度（原则上为上年9月1日至当年8月31日）获得者（以获奖证书为准）即可参评。</w:t>
      </w:r>
    </w:p>
    <w:p>
      <w:pPr>
        <w:spacing w:line="360" w:lineRule="auto"/>
        <w:ind w:firstLine="422" w:firstLineChars="200"/>
        <w:rPr>
          <w:b/>
        </w:rPr>
      </w:pPr>
      <w:r>
        <w:rPr>
          <w:rFonts w:hint="eastAsia"/>
          <w:b/>
        </w:rPr>
        <w:t>2. 京师风尚奖</w:t>
      </w:r>
    </w:p>
    <w:p>
      <w:pPr>
        <w:spacing w:line="360" w:lineRule="auto"/>
        <w:ind w:firstLine="420" w:firstLineChars="200"/>
      </w:pPr>
      <w:r>
        <w:rPr>
          <w:rFonts w:hint="eastAsia"/>
        </w:rPr>
        <w:t>（1）在维护校风校纪，创建和谐校园，促进精神文明建设等方面有突出表现者。</w:t>
      </w:r>
    </w:p>
    <w:p>
      <w:pPr>
        <w:spacing w:line="360" w:lineRule="auto"/>
        <w:ind w:firstLine="420" w:firstLineChars="200"/>
      </w:pPr>
      <w:r>
        <w:rPr>
          <w:rFonts w:hint="eastAsia"/>
        </w:rPr>
        <w:t>（2）有助人为乐，拾金不昧，舍己救人或见义勇为等突出事迹者。</w:t>
      </w:r>
    </w:p>
    <w:p>
      <w:pPr>
        <w:spacing w:line="360" w:lineRule="auto"/>
        <w:ind w:firstLine="420" w:firstLineChars="200"/>
        <w:rPr>
          <w:rFonts w:hint="eastAsia"/>
        </w:rPr>
      </w:pPr>
      <w:r>
        <w:rPr>
          <w:rFonts w:hint="eastAsia"/>
        </w:rPr>
        <w:t>（3）在校园文明建设中有突出贡献，取得显著成绩者。</w:t>
      </w:r>
    </w:p>
    <w:p>
      <w:pPr>
        <w:spacing w:line="360" w:lineRule="auto"/>
        <w:ind w:firstLine="420" w:firstLineChars="200"/>
        <w:rPr>
          <w:rFonts w:hint="default" w:eastAsiaTheme="minorEastAsia"/>
          <w:lang w:val="en-US" w:eastAsia="zh-CN"/>
        </w:rPr>
      </w:pPr>
      <w:r>
        <w:rPr>
          <w:rFonts w:hint="eastAsia"/>
          <w:lang w:val="en-US" w:eastAsia="zh-CN"/>
        </w:rPr>
        <w:t>以上条件满足其一，且事迹为校级及以上（含校级）报道者可参评。</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w:t>
      </w:r>
      <w:r>
        <w:rPr>
          <w:rFonts w:hint="eastAsia"/>
          <w:b/>
        </w:rPr>
        <w:t>京师先锋党员</w:t>
      </w:r>
      <w:r>
        <w:t>】</w:t>
      </w:r>
    </w:p>
    <w:p>
      <w:pPr>
        <w:spacing w:line="360" w:lineRule="auto"/>
        <w:ind w:firstLine="420" w:firstLineChars="200"/>
      </w:pPr>
      <w:r>
        <w:rPr>
          <w:rFonts w:hint="eastAsia"/>
        </w:rPr>
        <w:t>1. 党组织关系在我校的本科生正式党员。</w:t>
      </w:r>
    </w:p>
    <w:p>
      <w:pPr>
        <w:spacing w:line="360" w:lineRule="auto"/>
        <w:ind w:firstLine="420" w:firstLineChars="200"/>
      </w:pPr>
      <w:r>
        <w:rPr>
          <w:rFonts w:hint="eastAsia"/>
        </w:rPr>
        <w:t>2. 严格遵守《中国共产党章程》，自觉履行党员义务。</w:t>
      </w:r>
    </w:p>
    <w:p>
      <w:pPr>
        <w:spacing w:line="360" w:lineRule="auto"/>
        <w:ind w:firstLine="420" w:firstLineChars="200"/>
      </w:pPr>
      <w:r>
        <w:rPr>
          <w:rFonts w:hint="eastAsia"/>
        </w:rPr>
        <w:t>3. 认真学习中国特色社会主义理论，坚持党的基本路线，具有正确的政治方向，自觉</w:t>
      </w:r>
    </w:p>
    <w:p>
      <w:pPr>
        <w:spacing w:line="360" w:lineRule="auto"/>
        <w:ind w:firstLine="420" w:firstLineChars="200"/>
      </w:pPr>
      <w:r>
        <w:rPr>
          <w:rFonts w:hint="eastAsia"/>
        </w:rPr>
        <w:t>在思想上、政治上、行动上与党中央保持一致。</w:t>
      </w:r>
    </w:p>
    <w:p>
      <w:pPr>
        <w:spacing w:line="360" w:lineRule="auto"/>
        <w:ind w:firstLine="420" w:firstLineChars="200"/>
      </w:pPr>
      <w:r>
        <w:rPr>
          <w:rFonts w:hint="eastAsia"/>
        </w:rPr>
        <w:t>4. 积极参加党支部活动，较好的执行党支部决议；积极参加日常志愿服务活动，在学</w:t>
      </w:r>
    </w:p>
    <w:p>
      <w:pPr>
        <w:spacing w:line="360" w:lineRule="auto"/>
        <w:ind w:firstLine="420" w:firstLineChars="200"/>
      </w:pPr>
      <w:r>
        <w:rPr>
          <w:rFonts w:hint="eastAsia"/>
        </w:rPr>
        <w:t>生中能够发挥先锋模范作用，有较高威信。</w:t>
      </w:r>
    </w:p>
    <w:p>
      <w:pPr>
        <w:spacing w:line="360" w:lineRule="auto"/>
        <w:ind w:firstLine="420" w:firstLineChars="200"/>
      </w:pPr>
      <w:r>
        <w:rPr>
          <w:rFonts w:hint="eastAsia"/>
        </w:rPr>
        <w:t>5. 学习目的明确，学习态度端正，勤奋刻苦。</w:t>
      </w:r>
    </w:p>
    <w:p>
      <w:pPr>
        <w:spacing w:line="360" w:lineRule="auto"/>
        <w:ind w:firstLine="420" w:firstLineChars="200"/>
      </w:pPr>
    </w:p>
    <w:p>
      <w:pPr>
        <w:spacing w:line="360" w:lineRule="auto"/>
        <w:ind w:firstLine="420" w:firstLineChars="200"/>
      </w:pPr>
      <w:r>
        <w:rPr>
          <w:rFonts w:hint="eastAsia"/>
        </w:rPr>
        <w:t>【</w:t>
      </w:r>
      <w:r>
        <w:rPr>
          <w:rFonts w:hint="eastAsia"/>
          <w:b/>
        </w:rPr>
        <w:t>三好学生</w:t>
      </w:r>
      <w:r>
        <w:t>】</w:t>
      </w:r>
    </w:p>
    <w:p>
      <w:pPr>
        <w:spacing w:line="360" w:lineRule="auto"/>
        <w:ind w:firstLine="420" w:firstLineChars="200"/>
      </w:pPr>
      <w:r>
        <w:rPr>
          <w:rFonts w:hint="eastAsia"/>
        </w:rPr>
        <w:t>1. 思想积极上进，自觉践行社会主义核心价值观。</w:t>
      </w:r>
    </w:p>
    <w:p>
      <w:pPr>
        <w:spacing w:line="360" w:lineRule="auto"/>
        <w:ind w:firstLine="420" w:firstLineChars="200"/>
      </w:pPr>
      <w:r>
        <w:rPr>
          <w:rFonts w:hint="eastAsia"/>
        </w:rPr>
        <w:t>2. 学习目的明确，勤奋刻苦，成绩优良，获得当年京师奖学金。</w:t>
      </w:r>
    </w:p>
    <w:p>
      <w:pPr>
        <w:spacing w:line="360" w:lineRule="auto"/>
        <w:ind w:firstLine="420" w:firstLineChars="200"/>
      </w:pPr>
      <w:r>
        <w:rPr>
          <w:rFonts w:hint="eastAsia"/>
        </w:rPr>
        <w:t>3. 具有良好的道德修养，全面发展，尊敬师长，团结同学，热爱集体，积极参加社会工作、社会实践、志愿服务和集体活动等，取得突出成绩。</w:t>
      </w:r>
    </w:p>
    <w:p>
      <w:pPr>
        <w:spacing w:line="360" w:lineRule="auto"/>
        <w:ind w:firstLine="420" w:firstLineChars="200"/>
      </w:pPr>
    </w:p>
    <w:p>
      <w:pPr>
        <w:spacing w:line="360" w:lineRule="auto"/>
        <w:ind w:firstLine="422" w:firstLineChars="200"/>
        <w:rPr>
          <w:b/>
        </w:rPr>
      </w:pPr>
      <w:r>
        <w:rPr>
          <w:rFonts w:hint="eastAsia"/>
          <w:b/>
        </w:rPr>
        <w:t>二</w:t>
      </w:r>
      <w:r>
        <w:rPr>
          <w:b/>
        </w:rPr>
        <w:t>、集体类</w:t>
      </w:r>
    </w:p>
    <w:p>
      <w:pPr>
        <w:spacing w:line="360" w:lineRule="auto"/>
        <w:ind w:firstLine="422" w:firstLineChars="200"/>
        <w:rPr>
          <w:b/>
        </w:rPr>
      </w:pPr>
      <w:r>
        <w:rPr>
          <w:rFonts w:hint="eastAsia"/>
          <w:b/>
        </w:rPr>
        <w:t>【优秀班集体</w:t>
      </w:r>
      <w:r>
        <w:rPr>
          <w:b/>
        </w:rPr>
        <w:t>】</w:t>
      </w:r>
    </w:p>
    <w:p>
      <w:pPr>
        <w:spacing w:line="360" w:lineRule="auto"/>
        <w:ind w:firstLine="420" w:firstLineChars="200"/>
      </w:pPr>
      <w:r>
        <w:rPr>
          <w:rFonts w:hint="eastAsia"/>
        </w:rPr>
        <w:t>1．班委会班子健全，职责明确，团结一致，积极肯干，能够踏实有效地开展工作，认真完成上级组织交给的各项任务，为同学服务。</w:t>
      </w:r>
    </w:p>
    <w:p>
      <w:pPr>
        <w:spacing w:line="360" w:lineRule="auto"/>
        <w:ind w:firstLine="420" w:firstLineChars="200"/>
      </w:pPr>
      <w:r>
        <w:rPr>
          <w:rFonts w:hint="eastAsia"/>
        </w:rPr>
        <w:t>2．班级具有关心时事、关心集体的良好风气；拥有团结和谐、积极向上的班风；集体活动有特色、有实效，出勤率达 90％以上。</w:t>
      </w:r>
    </w:p>
    <w:p>
      <w:pPr>
        <w:spacing w:line="360" w:lineRule="auto"/>
        <w:ind w:firstLine="420" w:firstLineChars="200"/>
      </w:pPr>
      <w:r>
        <w:rPr>
          <w:rFonts w:hint="eastAsia"/>
        </w:rPr>
        <w:t>3．班级有良好的学习、学术风气；班级同学学习态度端正，上课无迟到、早退现象，上课出勤率达 90％以上，课堂秩序良好；班级同学自觉遵守考试纪律，无考试作弊现象；尊重教师，积极配合任课教师的教学工作；全班同学学习成绩优良率达 50％以上。</w:t>
      </w:r>
    </w:p>
    <w:p>
      <w:pPr>
        <w:spacing w:line="360" w:lineRule="auto"/>
        <w:ind w:firstLine="420" w:firstLineChars="200"/>
      </w:pPr>
      <w:r>
        <w:rPr>
          <w:rFonts w:hint="eastAsia"/>
        </w:rPr>
        <w:t>4．全班同学举止文明、得体，遵守校规校纪和各类规章制度，自觉维护校园秩序，主动参与校园建设，积极向学校提出建设性建议。</w:t>
      </w:r>
    </w:p>
    <w:p>
      <w:pPr>
        <w:spacing w:line="360" w:lineRule="auto"/>
        <w:ind w:firstLine="420" w:firstLineChars="200"/>
      </w:pPr>
      <w:r>
        <w:rPr>
          <w:rFonts w:hint="eastAsia"/>
        </w:rPr>
        <w:t>5．全班同学积极参与学生宿舍管理工作，自觉维护和保持宿舍环境，优秀宿舍数占本班宿舍总数的比例达 50％以上；在全年卫生检查中无不合格宿舍。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8C"/>
    <w:rsid w:val="00053FDA"/>
    <w:rsid w:val="00083661"/>
    <w:rsid w:val="000B4708"/>
    <w:rsid w:val="000E47F1"/>
    <w:rsid w:val="00431669"/>
    <w:rsid w:val="00755424"/>
    <w:rsid w:val="007A7166"/>
    <w:rsid w:val="007E134F"/>
    <w:rsid w:val="008F17DA"/>
    <w:rsid w:val="008F73EC"/>
    <w:rsid w:val="00902DCC"/>
    <w:rsid w:val="00956A33"/>
    <w:rsid w:val="009E503D"/>
    <w:rsid w:val="00A16FE0"/>
    <w:rsid w:val="00A802A1"/>
    <w:rsid w:val="00B57106"/>
    <w:rsid w:val="00C9169E"/>
    <w:rsid w:val="00CB478C"/>
    <w:rsid w:val="00CE7122"/>
    <w:rsid w:val="00CF4142"/>
    <w:rsid w:val="00E22467"/>
    <w:rsid w:val="00EC6E80"/>
    <w:rsid w:val="4082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标题 Char"/>
    <w:basedOn w:val="6"/>
    <w:link w:val="4"/>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683</TotalTime>
  <ScaleCrop>false</ScaleCrop>
  <LinksUpToDate>false</LinksUpToDate>
  <CharactersWithSpaces>3988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2016-09-29T15:19:00Z</dcterms:created>
  <dc:creator>张照鹏</dc:creator>
  <cp:lastModifiedBy>sili</cp:lastModifiedBy>
  <cp:lastPrinted>2016-09-30T07:52:00Z</cp:lastPrinted>
  <dcterms:modified xsi:type="dcterms:W3CDTF">2019-10-09T07:07:51Z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