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CA5C8" w14:textId="77777777" w:rsidR="008B009C" w:rsidRPr="00C94F30" w:rsidRDefault="00B80624" w:rsidP="00C94F30">
      <w:pPr>
        <w:spacing w:afterLines="100" w:after="312"/>
        <w:jc w:val="center"/>
        <w:rPr>
          <w:rFonts w:ascii="黑体" w:eastAsia="黑体" w:hAnsi="黑体"/>
          <w:b/>
          <w:sz w:val="36"/>
          <w:szCs w:val="32"/>
        </w:rPr>
      </w:pPr>
      <w:r w:rsidRPr="00C94F30">
        <w:rPr>
          <w:rFonts w:ascii="黑体" w:eastAsia="黑体" w:hAnsi="黑体" w:hint="eastAsia"/>
          <w:b/>
          <w:sz w:val="36"/>
          <w:szCs w:val="32"/>
        </w:rPr>
        <w:t>心理学部伦理审查流程</w:t>
      </w:r>
    </w:p>
    <w:p w14:paraId="5200F612" w14:textId="77777777" w:rsidR="00320D7C" w:rsidRPr="00C94F30" w:rsidRDefault="00D00059" w:rsidP="000B5501">
      <w:pPr>
        <w:spacing w:line="360" w:lineRule="auto"/>
        <w:ind w:firstLineChars="150" w:firstLine="360"/>
        <w:rPr>
          <w:rFonts w:asciiTheme="minorEastAsia" w:hAnsiTheme="minorEastAsia"/>
          <w:sz w:val="24"/>
          <w:szCs w:val="24"/>
        </w:rPr>
      </w:pPr>
      <w:r w:rsidRPr="00C94F30">
        <w:rPr>
          <w:rFonts w:asciiTheme="minorEastAsia" w:hAnsiTheme="minorEastAsia" w:hint="eastAsia"/>
          <w:sz w:val="24"/>
          <w:szCs w:val="24"/>
        </w:rPr>
        <w:t>为了保护科学研究</w:t>
      </w:r>
      <w:r w:rsidRPr="00C94F30">
        <w:rPr>
          <w:rFonts w:asciiTheme="minorEastAsia" w:hAnsiTheme="minorEastAsia"/>
          <w:sz w:val="24"/>
          <w:szCs w:val="24"/>
        </w:rPr>
        <w:t>受试者的</w:t>
      </w:r>
      <w:r w:rsidRPr="00C94F30">
        <w:rPr>
          <w:rFonts w:asciiTheme="minorEastAsia" w:hAnsiTheme="minorEastAsia" w:hint="eastAsia"/>
          <w:sz w:val="24"/>
          <w:szCs w:val="24"/>
        </w:rPr>
        <w:t>权益与</w:t>
      </w:r>
      <w:r w:rsidRPr="00C94F30">
        <w:rPr>
          <w:rFonts w:asciiTheme="minorEastAsia" w:hAnsiTheme="minorEastAsia"/>
          <w:sz w:val="24"/>
          <w:szCs w:val="24"/>
        </w:rPr>
        <w:t>安全，</w:t>
      </w:r>
      <w:r w:rsidRPr="00C94F30">
        <w:rPr>
          <w:rFonts w:asciiTheme="minorEastAsia" w:hAnsiTheme="minorEastAsia" w:hint="eastAsia"/>
          <w:sz w:val="24"/>
          <w:szCs w:val="24"/>
        </w:rPr>
        <w:t>规范</w:t>
      </w:r>
      <w:r w:rsidRPr="00C94F30">
        <w:rPr>
          <w:rFonts w:asciiTheme="minorEastAsia" w:hAnsiTheme="minorEastAsia"/>
          <w:sz w:val="24"/>
          <w:szCs w:val="24"/>
        </w:rPr>
        <w:t>心理学部</w:t>
      </w:r>
      <w:r w:rsidRPr="00C94F30">
        <w:rPr>
          <w:rFonts w:asciiTheme="minorEastAsia" w:hAnsiTheme="minorEastAsia" w:hint="eastAsia"/>
          <w:sz w:val="24"/>
          <w:szCs w:val="24"/>
        </w:rPr>
        <w:t>伦理</w:t>
      </w:r>
      <w:r w:rsidRPr="00C94F30">
        <w:rPr>
          <w:rFonts w:asciiTheme="minorEastAsia" w:hAnsiTheme="minorEastAsia"/>
          <w:sz w:val="24"/>
          <w:szCs w:val="24"/>
        </w:rPr>
        <w:t>委员会的组织与工作</w:t>
      </w:r>
      <w:r w:rsidRPr="00C94F30">
        <w:rPr>
          <w:rFonts w:asciiTheme="minorEastAsia" w:hAnsiTheme="minorEastAsia" w:hint="eastAsia"/>
          <w:sz w:val="24"/>
          <w:szCs w:val="24"/>
        </w:rPr>
        <w:t>，</w:t>
      </w:r>
      <w:r w:rsidRPr="00C94F30">
        <w:rPr>
          <w:rFonts w:asciiTheme="minorEastAsia" w:hAnsiTheme="minorEastAsia"/>
          <w:sz w:val="24"/>
          <w:szCs w:val="24"/>
        </w:rPr>
        <w:t>特制定如下工作流程。</w:t>
      </w:r>
    </w:p>
    <w:p w14:paraId="09ECF9AB" w14:textId="77777777" w:rsidR="00320D7C" w:rsidRPr="00F1687D" w:rsidRDefault="000B5501" w:rsidP="00A014AD">
      <w:pPr>
        <w:spacing w:beforeLines="50" w:before="156" w:afterLines="50" w:after="156" w:line="360" w:lineRule="auto"/>
        <w:rPr>
          <w:rFonts w:asciiTheme="minorEastAsia" w:hAnsiTheme="minorEastAsia"/>
          <w:b/>
          <w:sz w:val="24"/>
          <w:szCs w:val="24"/>
        </w:rPr>
      </w:pPr>
      <w:r w:rsidRPr="00F1687D">
        <w:rPr>
          <w:rFonts w:asciiTheme="minorEastAsia" w:hAnsiTheme="minorEastAsia"/>
          <w:b/>
          <w:sz w:val="24"/>
          <w:szCs w:val="24"/>
        </w:rPr>
        <w:t>一</w:t>
      </w:r>
      <w:r w:rsidRPr="00F1687D">
        <w:rPr>
          <w:rFonts w:asciiTheme="minorEastAsia" w:hAnsiTheme="minorEastAsia" w:hint="eastAsia"/>
          <w:b/>
          <w:sz w:val="24"/>
          <w:szCs w:val="24"/>
        </w:rPr>
        <w:t>、</w:t>
      </w:r>
      <w:r w:rsidR="00320D7C" w:rsidRPr="00F1687D">
        <w:rPr>
          <w:rFonts w:asciiTheme="minorEastAsia" w:hAnsiTheme="minorEastAsia"/>
          <w:b/>
          <w:sz w:val="24"/>
          <w:szCs w:val="24"/>
        </w:rPr>
        <w:t>伦理委员会名称</w:t>
      </w:r>
    </w:p>
    <w:p w14:paraId="6332C287" w14:textId="77777777" w:rsidR="00320D7C" w:rsidRPr="00C94F30" w:rsidRDefault="00320D7C" w:rsidP="00F1687D">
      <w:pPr>
        <w:pStyle w:val="a7"/>
        <w:tabs>
          <w:tab w:val="right" w:pos="8306"/>
        </w:tabs>
        <w:spacing w:line="360" w:lineRule="auto"/>
        <w:ind w:left="420" w:firstLineChars="0" w:firstLine="0"/>
        <w:rPr>
          <w:rFonts w:asciiTheme="minorEastAsia" w:hAnsiTheme="minorEastAsia"/>
          <w:sz w:val="24"/>
          <w:szCs w:val="24"/>
        </w:rPr>
      </w:pPr>
      <w:r w:rsidRPr="00C94F30">
        <w:rPr>
          <w:rFonts w:asciiTheme="minorEastAsia" w:hAnsiTheme="minorEastAsia" w:hint="eastAsia"/>
          <w:sz w:val="24"/>
          <w:szCs w:val="24"/>
        </w:rPr>
        <w:t>北京师范大学</w:t>
      </w:r>
      <w:r w:rsidRPr="00C94F30">
        <w:rPr>
          <w:rFonts w:asciiTheme="minorEastAsia" w:hAnsiTheme="minorEastAsia"/>
          <w:sz w:val="24"/>
          <w:szCs w:val="24"/>
        </w:rPr>
        <w:t>心理学部伦理委员会</w:t>
      </w:r>
      <w:r w:rsidR="00FF59C1">
        <w:rPr>
          <w:rFonts w:asciiTheme="minorEastAsia" w:hAnsiTheme="minorEastAsia"/>
          <w:sz w:val="24"/>
          <w:szCs w:val="24"/>
        </w:rPr>
        <w:tab/>
      </w:r>
    </w:p>
    <w:p w14:paraId="2D5D91BB" w14:textId="77777777" w:rsidR="00320D7C" w:rsidRPr="00F1687D" w:rsidRDefault="00320D7C" w:rsidP="000B5501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F1687D">
        <w:rPr>
          <w:rFonts w:ascii="Times New Roman" w:hAnsi="Times New Roman" w:cs="Times New Roman"/>
          <w:sz w:val="24"/>
          <w:szCs w:val="24"/>
        </w:rPr>
        <w:t>Institutional Review Board of the Faculty of Psychology</w:t>
      </w:r>
      <w:r w:rsidRPr="00F1687D">
        <w:rPr>
          <w:rFonts w:ascii="Times New Roman" w:hAnsi="Times New Roman" w:cs="Times New Roman" w:hint="eastAsia"/>
          <w:sz w:val="24"/>
          <w:szCs w:val="24"/>
        </w:rPr>
        <w:t>，</w:t>
      </w:r>
      <w:r w:rsidRPr="00F1687D">
        <w:rPr>
          <w:rFonts w:ascii="Times New Roman" w:hAnsi="Times New Roman" w:cs="Times New Roman"/>
          <w:sz w:val="24"/>
          <w:szCs w:val="24"/>
        </w:rPr>
        <w:t>BNU</w:t>
      </w:r>
    </w:p>
    <w:p w14:paraId="79AC80DB" w14:textId="77777777" w:rsidR="00DC3327" w:rsidRPr="00F1687D" w:rsidRDefault="000B5501" w:rsidP="00A014AD">
      <w:pPr>
        <w:spacing w:beforeLines="50" w:before="156" w:afterLines="50" w:after="156" w:line="360" w:lineRule="auto"/>
        <w:rPr>
          <w:rFonts w:asciiTheme="minorEastAsia" w:hAnsiTheme="minorEastAsia"/>
          <w:b/>
          <w:sz w:val="24"/>
          <w:szCs w:val="24"/>
        </w:rPr>
      </w:pPr>
      <w:r w:rsidRPr="00F1687D">
        <w:rPr>
          <w:rFonts w:asciiTheme="minorEastAsia" w:hAnsiTheme="minorEastAsia"/>
          <w:b/>
          <w:sz w:val="24"/>
          <w:szCs w:val="24"/>
        </w:rPr>
        <w:t>二</w:t>
      </w:r>
      <w:r w:rsidRPr="00F1687D">
        <w:rPr>
          <w:rFonts w:asciiTheme="minorEastAsia" w:hAnsiTheme="minorEastAsia" w:hint="eastAsia"/>
          <w:b/>
          <w:sz w:val="24"/>
          <w:szCs w:val="24"/>
        </w:rPr>
        <w:t>、</w:t>
      </w:r>
      <w:r w:rsidR="00DC3327" w:rsidRPr="00F1687D">
        <w:rPr>
          <w:rFonts w:asciiTheme="minorEastAsia" w:hAnsiTheme="minorEastAsia"/>
          <w:b/>
          <w:sz w:val="24"/>
          <w:szCs w:val="24"/>
        </w:rPr>
        <w:t>伦理委员会工作流程</w:t>
      </w:r>
    </w:p>
    <w:p w14:paraId="69D84E2A" w14:textId="77777777" w:rsidR="003A24D4" w:rsidRPr="00357061" w:rsidRDefault="003A24D4" w:rsidP="007A612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357061">
        <w:rPr>
          <w:rFonts w:asciiTheme="minorEastAsia" w:hAnsiTheme="minorEastAsia" w:hint="eastAsia"/>
          <w:sz w:val="24"/>
          <w:szCs w:val="24"/>
        </w:rPr>
        <w:t>1</w:t>
      </w:r>
      <w:r w:rsidR="00E6391C">
        <w:rPr>
          <w:rFonts w:asciiTheme="minorEastAsia" w:hAnsiTheme="minorEastAsia" w:hint="eastAsia"/>
          <w:sz w:val="24"/>
          <w:szCs w:val="24"/>
        </w:rPr>
        <w:t>、</w:t>
      </w:r>
      <w:proofErr w:type="gramStart"/>
      <w:r w:rsidRPr="00357061">
        <w:rPr>
          <w:rFonts w:asciiTheme="minorEastAsia" w:hAnsiTheme="minorEastAsia" w:hint="eastAsia"/>
          <w:sz w:val="24"/>
          <w:szCs w:val="24"/>
        </w:rPr>
        <w:t>由</w:t>
      </w:r>
      <w:r w:rsidR="004B10CA">
        <w:rPr>
          <w:rFonts w:asciiTheme="minorEastAsia" w:hAnsiTheme="minorEastAsia" w:hint="eastAsia"/>
          <w:sz w:val="24"/>
          <w:szCs w:val="24"/>
        </w:rPr>
        <w:t>拟</w:t>
      </w:r>
      <w:r w:rsidRPr="00357061">
        <w:rPr>
          <w:rFonts w:asciiTheme="minorEastAsia" w:hAnsiTheme="minorEastAsia" w:hint="eastAsia"/>
          <w:sz w:val="24"/>
          <w:szCs w:val="24"/>
        </w:rPr>
        <w:t>申请</w:t>
      </w:r>
      <w:proofErr w:type="gramEnd"/>
      <w:r w:rsidR="004B10CA">
        <w:rPr>
          <w:rFonts w:asciiTheme="minorEastAsia" w:hAnsiTheme="minorEastAsia" w:hint="eastAsia"/>
          <w:sz w:val="24"/>
          <w:szCs w:val="24"/>
        </w:rPr>
        <w:t>审查</w:t>
      </w:r>
      <w:r w:rsidRPr="00357061">
        <w:rPr>
          <w:rFonts w:asciiTheme="minorEastAsia" w:hAnsiTheme="minorEastAsia" w:hint="eastAsia"/>
          <w:sz w:val="24"/>
          <w:szCs w:val="24"/>
        </w:rPr>
        <w:t>的老师或学生从学部网站下载“伦理审查表”，并按照表中要求的内容填写申请表</w:t>
      </w:r>
      <w:r w:rsidR="003D450F">
        <w:rPr>
          <w:rFonts w:asciiTheme="minorEastAsia" w:hAnsiTheme="minorEastAsia" w:hint="eastAsia"/>
          <w:sz w:val="24"/>
          <w:szCs w:val="24"/>
        </w:rPr>
        <w:t>，一式两份。</w:t>
      </w:r>
    </w:p>
    <w:p w14:paraId="2A3B7DCC" w14:textId="77777777" w:rsidR="007A612E" w:rsidRDefault="00E6391C" w:rsidP="007A612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</w:t>
      </w:r>
      <w:r w:rsidR="003A24D4" w:rsidRPr="007A612E">
        <w:rPr>
          <w:rFonts w:asciiTheme="minorEastAsia" w:hAnsiTheme="minorEastAsia" w:hint="eastAsia"/>
          <w:sz w:val="24"/>
          <w:szCs w:val="24"/>
        </w:rPr>
        <w:t>填写好的申请表</w:t>
      </w:r>
      <w:r w:rsidR="004B10CA">
        <w:rPr>
          <w:rFonts w:asciiTheme="minorEastAsia" w:hAnsiTheme="minorEastAsia" w:hint="eastAsia"/>
          <w:sz w:val="24"/>
          <w:szCs w:val="24"/>
        </w:rPr>
        <w:t>由</w:t>
      </w:r>
      <w:r w:rsidR="007A612E" w:rsidRPr="007A612E">
        <w:rPr>
          <w:rFonts w:asciiTheme="minorEastAsia" w:hAnsiTheme="minorEastAsia" w:hint="eastAsia"/>
          <w:sz w:val="24"/>
          <w:szCs w:val="24"/>
        </w:rPr>
        <w:t>研究负责人（一般是项目负责人或导师）签字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4755BB19" w14:textId="77777777" w:rsidR="00E6391C" w:rsidRPr="00357061" w:rsidRDefault="00E6391C" w:rsidP="00E6391C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</w:t>
      </w:r>
      <w:r w:rsidRPr="00357061">
        <w:rPr>
          <w:rFonts w:asciiTheme="minorEastAsia" w:hAnsiTheme="minorEastAsia" w:hint="eastAsia"/>
          <w:sz w:val="24"/>
          <w:szCs w:val="24"/>
        </w:rPr>
        <w:t>伦理审查编号：由心理学部</w:t>
      </w:r>
      <w:r w:rsidRPr="004B10CA">
        <w:rPr>
          <w:rFonts w:asciiTheme="minorEastAsia" w:hAnsiTheme="minorEastAsia" w:hint="eastAsia"/>
          <w:sz w:val="24"/>
          <w:szCs w:val="24"/>
        </w:rPr>
        <w:t>伦理委员会</w:t>
      </w:r>
      <w:r>
        <w:rPr>
          <w:rFonts w:asciiTheme="minorEastAsia" w:hAnsiTheme="minorEastAsia" w:hint="eastAsia"/>
          <w:sz w:val="24"/>
          <w:szCs w:val="24"/>
        </w:rPr>
        <w:t>秘书</w:t>
      </w:r>
      <w:r w:rsidR="00D71C56">
        <w:rPr>
          <w:rFonts w:asciiTheme="minorEastAsia" w:hAnsiTheme="minorEastAsia" w:hint="eastAsia"/>
          <w:sz w:val="24"/>
          <w:szCs w:val="24"/>
        </w:rPr>
        <w:t>（刘振华）</w:t>
      </w:r>
      <w:r w:rsidR="00D71C56" w:rsidRPr="00D71C56">
        <w:rPr>
          <w:rFonts w:asciiTheme="minorEastAsia" w:hAnsiTheme="minorEastAsia" w:hint="eastAsia"/>
          <w:sz w:val="24"/>
          <w:szCs w:val="24"/>
        </w:rPr>
        <w:t>统一</w:t>
      </w:r>
      <w:r w:rsidRPr="00357061">
        <w:rPr>
          <w:rFonts w:asciiTheme="minorEastAsia" w:hAnsiTheme="minorEastAsia" w:hint="eastAsia"/>
          <w:sz w:val="24"/>
          <w:szCs w:val="24"/>
        </w:rPr>
        <w:t>按照规范和时间顺序确定编号</w:t>
      </w:r>
      <w:r>
        <w:rPr>
          <w:rFonts w:asciiTheme="minorEastAsia" w:hAnsiTheme="minorEastAsia" w:hint="eastAsia"/>
          <w:sz w:val="24"/>
          <w:szCs w:val="24"/>
        </w:rPr>
        <w:t>。</w:t>
      </w:r>
      <w:r w:rsidRPr="00E6391C">
        <w:rPr>
          <w:rFonts w:asciiTheme="minorEastAsia" w:hAnsiTheme="minorEastAsia" w:hint="eastAsia"/>
          <w:sz w:val="24"/>
          <w:szCs w:val="24"/>
        </w:rPr>
        <w:t>编号确定规则：BNU+申请年月日（如</w:t>
      </w:r>
      <w:r>
        <w:rPr>
          <w:rFonts w:asciiTheme="minorEastAsia" w:hAnsiTheme="minorEastAsia" w:hint="eastAsia"/>
          <w:sz w:val="24"/>
          <w:szCs w:val="24"/>
        </w:rPr>
        <w:t>2019</w:t>
      </w:r>
      <w:r w:rsidRPr="00E6391C">
        <w:rPr>
          <w:rFonts w:asciiTheme="minorEastAsia" w:hAnsiTheme="minorEastAsia" w:hint="eastAsia"/>
          <w:sz w:val="24"/>
          <w:szCs w:val="24"/>
        </w:rPr>
        <w:t>0101，便于查阅审核日期）+XXXX（每年度从0001开始，按照申请顺序连续编码），如BNU 20190101 0001</w:t>
      </w:r>
      <w:r>
        <w:rPr>
          <w:rFonts w:asciiTheme="minorEastAsia" w:hAnsiTheme="minorEastAsia" w:hint="eastAsia"/>
          <w:sz w:val="24"/>
          <w:szCs w:val="24"/>
        </w:rPr>
        <w:t>。如果遇到特殊情况另行处理。</w:t>
      </w:r>
    </w:p>
    <w:p w14:paraId="3EF78C91" w14:textId="77777777" w:rsidR="003D450F" w:rsidRDefault="00E6391C" w:rsidP="00F1687D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4、</w:t>
      </w:r>
      <w:r w:rsidR="003D450F">
        <w:rPr>
          <w:rFonts w:asciiTheme="minorEastAsia" w:hAnsiTheme="minorEastAsia" w:hint="eastAsia"/>
          <w:sz w:val="24"/>
          <w:szCs w:val="24"/>
        </w:rPr>
        <w:t>将申请表</w:t>
      </w:r>
      <w:r w:rsidR="003A24D4" w:rsidRPr="007A612E">
        <w:rPr>
          <w:rFonts w:asciiTheme="minorEastAsia" w:hAnsiTheme="minorEastAsia" w:hint="eastAsia"/>
          <w:sz w:val="24"/>
          <w:szCs w:val="24"/>
        </w:rPr>
        <w:t>提交</w:t>
      </w:r>
      <w:proofErr w:type="gramStart"/>
      <w:r w:rsidR="004B10CA">
        <w:rPr>
          <w:rFonts w:asciiTheme="minorEastAsia" w:hAnsiTheme="minorEastAsia" w:hint="eastAsia"/>
          <w:sz w:val="24"/>
          <w:szCs w:val="24"/>
        </w:rPr>
        <w:t>拟研究</w:t>
      </w:r>
      <w:proofErr w:type="gramEnd"/>
      <w:r w:rsidR="004B10CA">
        <w:rPr>
          <w:rFonts w:asciiTheme="minorEastAsia" w:hAnsiTheme="minorEastAsia" w:hint="eastAsia"/>
          <w:sz w:val="24"/>
          <w:szCs w:val="24"/>
        </w:rPr>
        <w:t>课题所在</w:t>
      </w:r>
      <w:r w:rsidR="003A24D4" w:rsidRPr="007A612E">
        <w:rPr>
          <w:rFonts w:asciiTheme="minorEastAsia" w:hAnsiTheme="minorEastAsia" w:hint="eastAsia"/>
          <w:sz w:val="24"/>
          <w:szCs w:val="24"/>
        </w:rPr>
        <w:t>研究方向的伦理审查委员会</w:t>
      </w:r>
      <w:r w:rsidR="003D450F">
        <w:rPr>
          <w:rFonts w:asciiTheme="minorEastAsia" w:hAnsiTheme="minorEastAsia" w:hint="eastAsia"/>
          <w:sz w:val="24"/>
          <w:szCs w:val="24"/>
        </w:rPr>
        <w:t>一名</w:t>
      </w:r>
      <w:r w:rsidR="003A24D4" w:rsidRPr="007A612E">
        <w:rPr>
          <w:rFonts w:asciiTheme="minorEastAsia" w:hAnsiTheme="minorEastAsia" w:hint="eastAsia"/>
          <w:sz w:val="24"/>
          <w:szCs w:val="24"/>
        </w:rPr>
        <w:t>委员</w:t>
      </w:r>
      <w:r w:rsidR="004B10CA">
        <w:rPr>
          <w:rFonts w:asciiTheme="minorEastAsia" w:hAnsiTheme="minorEastAsia" w:hint="eastAsia"/>
          <w:sz w:val="24"/>
          <w:szCs w:val="24"/>
        </w:rPr>
        <w:t>评审</w:t>
      </w:r>
      <w:r w:rsidR="003D450F">
        <w:rPr>
          <w:rFonts w:asciiTheme="minorEastAsia" w:hAnsiTheme="minorEastAsia" w:hint="eastAsia"/>
          <w:sz w:val="24"/>
          <w:szCs w:val="24"/>
        </w:rPr>
        <w:t>。该</w:t>
      </w:r>
      <w:r w:rsidR="003D450F" w:rsidRPr="003D450F">
        <w:rPr>
          <w:rFonts w:asciiTheme="minorEastAsia" w:hAnsiTheme="minorEastAsia" w:hint="eastAsia"/>
          <w:sz w:val="24"/>
          <w:szCs w:val="24"/>
        </w:rPr>
        <w:t>委员对研究方案是否存在伦理问题进行评审，评审通过后签字；</w:t>
      </w:r>
    </w:p>
    <w:p w14:paraId="39D87264" w14:textId="77777777" w:rsidR="003D450F" w:rsidRPr="007A612E" w:rsidRDefault="003D450F" w:rsidP="00F1687D">
      <w:pPr>
        <w:spacing w:line="360" w:lineRule="auto"/>
        <w:ind w:firstLineChars="300" w:firstLine="720"/>
        <w:rPr>
          <w:rFonts w:asciiTheme="minorEastAsia" w:hAnsiTheme="minorEastAsia"/>
          <w:sz w:val="24"/>
          <w:szCs w:val="24"/>
        </w:rPr>
      </w:pPr>
      <w:r w:rsidRPr="007A612E">
        <w:rPr>
          <w:rFonts w:asciiTheme="minorEastAsia" w:hAnsiTheme="minorEastAsia" w:hint="eastAsia"/>
          <w:sz w:val="24"/>
          <w:szCs w:val="24"/>
        </w:rPr>
        <w:t>各研究方向的委员：</w:t>
      </w:r>
    </w:p>
    <w:p w14:paraId="3FA92664" w14:textId="77777777" w:rsidR="003D450F" w:rsidRPr="007A612E" w:rsidRDefault="003D450F" w:rsidP="003D450F">
      <w:pPr>
        <w:spacing w:line="360" w:lineRule="auto"/>
        <w:ind w:left="420" w:firstLine="420"/>
        <w:rPr>
          <w:rFonts w:asciiTheme="minorEastAsia" w:hAnsiTheme="minorEastAsia"/>
          <w:sz w:val="24"/>
          <w:szCs w:val="24"/>
        </w:rPr>
      </w:pPr>
      <w:r w:rsidRPr="007A612E">
        <w:rPr>
          <w:rFonts w:asciiTheme="minorEastAsia" w:hAnsiTheme="minorEastAsia" w:hint="eastAsia"/>
          <w:sz w:val="24"/>
          <w:szCs w:val="24"/>
        </w:rPr>
        <w:t>社会心理学</w:t>
      </w:r>
      <w:r w:rsidRPr="007A612E">
        <w:rPr>
          <w:rFonts w:asciiTheme="minorEastAsia" w:hAnsiTheme="minorEastAsia"/>
          <w:sz w:val="24"/>
          <w:szCs w:val="24"/>
        </w:rPr>
        <w:t>方向：刘力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7A612E">
        <w:rPr>
          <w:rFonts w:asciiTheme="minorEastAsia" w:hAnsiTheme="minorEastAsia" w:hint="eastAsia"/>
          <w:sz w:val="24"/>
          <w:szCs w:val="24"/>
        </w:rPr>
        <w:t>孙晓敏</w:t>
      </w:r>
    </w:p>
    <w:p w14:paraId="5732AFC8" w14:textId="77777777" w:rsidR="003D450F" w:rsidRPr="007A612E" w:rsidRDefault="003D450F" w:rsidP="003D450F">
      <w:pPr>
        <w:spacing w:line="360" w:lineRule="auto"/>
        <w:ind w:left="420" w:firstLine="420"/>
        <w:rPr>
          <w:rFonts w:asciiTheme="minorEastAsia" w:hAnsiTheme="minorEastAsia"/>
          <w:sz w:val="24"/>
          <w:szCs w:val="24"/>
        </w:rPr>
      </w:pPr>
      <w:r w:rsidRPr="007A612E">
        <w:rPr>
          <w:rFonts w:asciiTheme="minorEastAsia" w:hAnsiTheme="minorEastAsia" w:hint="eastAsia"/>
          <w:sz w:val="24"/>
          <w:szCs w:val="24"/>
        </w:rPr>
        <w:t>发展</w:t>
      </w:r>
      <w:r w:rsidRPr="007A612E">
        <w:rPr>
          <w:rFonts w:asciiTheme="minorEastAsia" w:hAnsiTheme="minorEastAsia"/>
          <w:sz w:val="24"/>
          <w:szCs w:val="24"/>
        </w:rPr>
        <w:t>心理学方向：</w:t>
      </w:r>
      <w:r w:rsidRPr="007A612E">
        <w:rPr>
          <w:rFonts w:asciiTheme="minorEastAsia" w:hAnsiTheme="minorEastAsia" w:hint="eastAsia"/>
          <w:sz w:val="24"/>
          <w:szCs w:val="24"/>
        </w:rPr>
        <w:t>陈英</w:t>
      </w:r>
      <w:proofErr w:type="gramStart"/>
      <w:r w:rsidRPr="007A612E">
        <w:rPr>
          <w:rFonts w:asciiTheme="minorEastAsia" w:hAnsiTheme="minorEastAsia" w:hint="eastAsia"/>
          <w:sz w:val="24"/>
          <w:szCs w:val="24"/>
        </w:rPr>
        <w:t>和</w:t>
      </w:r>
      <w:proofErr w:type="gramEnd"/>
    </w:p>
    <w:p w14:paraId="4E8E633F" w14:textId="77777777" w:rsidR="003D450F" w:rsidRPr="007A612E" w:rsidRDefault="003D450F" w:rsidP="003D450F">
      <w:pPr>
        <w:spacing w:line="360" w:lineRule="auto"/>
        <w:ind w:left="420" w:firstLine="420"/>
        <w:rPr>
          <w:rFonts w:asciiTheme="minorEastAsia" w:hAnsiTheme="minorEastAsia"/>
          <w:sz w:val="24"/>
          <w:szCs w:val="24"/>
        </w:rPr>
      </w:pPr>
      <w:r w:rsidRPr="007A612E">
        <w:rPr>
          <w:rFonts w:asciiTheme="minorEastAsia" w:hAnsiTheme="minorEastAsia" w:hint="eastAsia"/>
          <w:sz w:val="24"/>
          <w:szCs w:val="24"/>
        </w:rPr>
        <w:t>教育</w:t>
      </w:r>
      <w:r w:rsidRPr="007A612E">
        <w:rPr>
          <w:rFonts w:asciiTheme="minorEastAsia" w:hAnsiTheme="minorEastAsia"/>
          <w:sz w:val="24"/>
          <w:szCs w:val="24"/>
        </w:rPr>
        <w:t>心理学方向：刘儒德</w:t>
      </w:r>
    </w:p>
    <w:p w14:paraId="47824EB0" w14:textId="77777777" w:rsidR="003D450F" w:rsidRPr="007A612E" w:rsidRDefault="003D450F" w:rsidP="003D450F">
      <w:pPr>
        <w:spacing w:line="360" w:lineRule="auto"/>
        <w:ind w:left="420" w:firstLine="420"/>
        <w:rPr>
          <w:rFonts w:asciiTheme="minorEastAsia" w:hAnsiTheme="minorEastAsia"/>
          <w:sz w:val="24"/>
          <w:szCs w:val="24"/>
        </w:rPr>
      </w:pPr>
      <w:r w:rsidRPr="007A612E">
        <w:rPr>
          <w:rFonts w:asciiTheme="minorEastAsia" w:hAnsiTheme="minorEastAsia" w:hint="eastAsia"/>
          <w:sz w:val="24"/>
          <w:szCs w:val="24"/>
        </w:rPr>
        <w:t>基础</w:t>
      </w:r>
      <w:r w:rsidR="009D3AEC">
        <w:rPr>
          <w:rFonts w:asciiTheme="minorEastAsia" w:hAnsiTheme="minorEastAsia"/>
          <w:sz w:val="24"/>
          <w:szCs w:val="24"/>
        </w:rPr>
        <w:t>心理学方向：</w:t>
      </w:r>
      <w:r w:rsidRPr="007A612E">
        <w:rPr>
          <w:rFonts w:asciiTheme="minorEastAsia" w:hAnsiTheme="minorEastAsia" w:hint="eastAsia"/>
          <w:sz w:val="24"/>
          <w:szCs w:val="24"/>
        </w:rPr>
        <w:t>胡</w:t>
      </w:r>
      <w:r w:rsidRPr="007A612E">
        <w:rPr>
          <w:rFonts w:asciiTheme="minorEastAsia" w:hAnsiTheme="minorEastAsia"/>
          <w:sz w:val="24"/>
          <w:szCs w:val="24"/>
        </w:rPr>
        <w:t>思源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7A612E">
        <w:rPr>
          <w:rFonts w:asciiTheme="minorEastAsia" w:hAnsiTheme="minorEastAsia" w:hint="eastAsia"/>
          <w:sz w:val="24"/>
          <w:szCs w:val="24"/>
        </w:rPr>
        <w:t>王孟</w:t>
      </w:r>
      <w:r w:rsidRPr="007A612E">
        <w:rPr>
          <w:rFonts w:asciiTheme="minorEastAsia" w:hAnsiTheme="minorEastAsia"/>
          <w:sz w:val="24"/>
          <w:szCs w:val="24"/>
        </w:rPr>
        <w:t>元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7A612E">
        <w:rPr>
          <w:rFonts w:asciiTheme="minorEastAsia" w:hAnsiTheme="minorEastAsia" w:hint="eastAsia"/>
          <w:sz w:val="24"/>
          <w:szCs w:val="24"/>
        </w:rPr>
        <w:t>蒋挺</w:t>
      </w:r>
    </w:p>
    <w:p w14:paraId="6D1197DE" w14:textId="77777777" w:rsidR="003D450F" w:rsidRPr="007A612E" w:rsidRDefault="003D450F" w:rsidP="003D450F">
      <w:pPr>
        <w:spacing w:line="360" w:lineRule="auto"/>
        <w:ind w:left="420" w:firstLine="420"/>
        <w:rPr>
          <w:rFonts w:asciiTheme="minorEastAsia" w:hAnsiTheme="minorEastAsia"/>
          <w:sz w:val="24"/>
          <w:szCs w:val="24"/>
        </w:rPr>
      </w:pPr>
      <w:r w:rsidRPr="007A612E">
        <w:rPr>
          <w:rFonts w:asciiTheme="minorEastAsia" w:hAnsiTheme="minorEastAsia" w:hint="eastAsia"/>
          <w:sz w:val="24"/>
          <w:szCs w:val="24"/>
        </w:rPr>
        <w:t>临床</w:t>
      </w:r>
      <w:r w:rsidRPr="007A612E">
        <w:rPr>
          <w:rFonts w:asciiTheme="minorEastAsia" w:hAnsiTheme="minorEastAsia"/>
          <w:sz w:val="24"/>
          <w:szCs w:val="24"/>
        </w:rPr>
        <w:t>心理学方向：王建平</w:t>
      </w:r>
    </w:p>
    <w:p w14:paraId="56FC08FF" w14:textId="77777777" w:rsidR="003D450F" w:rsidRPr="007A612E" w:rsidRDefault="003D450F" w:rsidP="003D450F">
      <w:pPr>
        <w:spacing w:line="360" w:lineRule="auto"/>
        <w:ind w:left="420" w:firstLine="420"/>
        <w:rPr>
          <w:rFonts w:asciiTheme="minorEastAsia" w:hAnsiTheme="minorEastAsia"/>
          <w:sz w:val="24"/>
          <w:szCs w:val="24"/>
        </w:rPr>
      </w:pPr>
      <w:r w:rsidRPr="007A612E">
        <w:rPr>
          <w:rFonts w:asciiTheme="minorEastAsia" w:hAnsiTheme="minorEastAsia" w:hint="eastAsia"/>
          <w:sz w:val="24"/>
          <w:szCs w:val="24"/>
        </w:rPr>
        <w:t>管理</w:t>
      </w:r>
      <w:r w:rsidRPr="007A612E">
        <w:rPr>
          <w:rFonts w:asciiTheme="minorEastAsia" w:hAnsiTheme="minorEastAsia"/>
          <w:sz w:val="24"/>
          <w:szCs w:val="24"/>
        </w:rPr>
        <w:t>心理学方向：徐建平</w:t>
      </w:r>
    </w:p>
    <w:p w14:paraId="1DF20777" w14:textId="77777777" w:rsidR="003D450F" w:rsidRPr="007A612E" w:rsidRDefault="003D450F" w:rsidP="003D450F">
      <w:pPr>
        <w:spacing w:line="360" w:lineRule="auto"/>
        <w:ind w:left="420" w:firstLine="420"/>
        <w:rPr>
          <w:rFonts w:asciiTheme="minorEastAsia" w:hAnsiTheme="minorEastAsia"/>
          <w:sz w:val="24"/>
          <w:szCs w:val="24"/>
        </w:rPr>
      </w:pPr>
      <w:r w:rsidRPr="007A612E">
        <w:rPr>
          <w:rFonts w:asciiTheme="minorEastAsia" w:hAnsiTheme="minorEastAsia" w:hint="eastAsia"/>
          <w:sz w:val="24"/>
          <w:szCs w:val="24"/>
        </w:rPr>
        <w:t>心理健康</w:t>
      </w:r>
      <w:r w:rsidRPr="007A612E">
        <w:rPr>
          <w:rFonts w:asciiTheme="minorEastAsia" w:hAnsiTheme="minorEastAsia"/>
          <w:sz w:val="24"/>
          <w:szCs w:val="24"/>
        </w:rPr>
        <w:t>与心理咨询：张西超</w:t>
      </w:r>
    </w:p>
    <w:p w14:paraId="69151820" w14:textId="77777777" w:rsidR="003A24D4" w:rsidRPr="007A612E" w:rsidRDefault="003D450F" w:rsidP="008F6E7C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5、将申请表</w:t>
      </w:r>
      <w:r w:rsidR="003A24D4" w:rsidRPr="007A612E">
        <w:rPr>
          <w:rFonts w:asciiTheme="minorEastAsia" w:hAnsiTheme="minorEastAsia" w:hint="eastAsia"/>
          <w:sz w:val="24"/>
          <w:szCs w:val="24"/>
        </w:rPr>
        <w:t>提交伦理审查委员会主任</w:t>
      </w:r>
      <w:r>
        <w:rPr>
          <w:rFonts w:asciiTheme="minorEastAsia" w:hAnsiTheme="minorEastAsia" w:hint="eastAsia"/>
          <w:sz w:val="24"/>
          <w:szCs w:val="24"/>
        </w:rPr>
        <w:t>复核并</w:t>
      </w:r>
      <w:r w:rsidR="003A24D4" w:rsidRPr="007A612E">
        <w:rPr>
          <w:rFonts w:asciiTheme="minorEastAsia" w:hAnsiTheme="minorEastAsia" w:hint="eastAsia"/>
          <w:sz w:val="24"/>
          <w:szCs w:val="24"/>
        </w:rPr>
        <w:t>签字</w:t>
      </w:r>
      <w:r w:rsidR="00C12586">
        <w:rPr>
          <w:rFonts w:asciiTheme="minorEastAsia" w:hAnsiTheme="minorEastAsia" w:hint="eastAsia"/>
          <w:sz w:val="24"/>
          <w:szCs w:val="24"/>
        </w:rPr>
        <w:t>。</w:t>
      </w:r>
    </w:p>
    <w:p w14:paraId="694B70CB" w14:textId="77777777" w:rsidR="00C12586" w:rsidRPr="007A612E" w:rsidRDefault="00C12586" w:rsidP="00F1687D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</w:t>
      </w:r>
      <w:r w:rsidR="00943324">
        <w:rPr>
          <w:rFonts w:asciiTheme="minorEastAsia" w:hAnsiTheme="minorEastAsia"/>
          <w:sz w:val="24"/>
          <w:szCs w:val="24"/>
        </w:rPr>
        <w:t xml:space="preserve">   </w:t>
      </w:r>
      <w:r w:rsidR="00943324">
        <w:rPr>
          <w:rFonts w:asciiTheme="minorEastAsia" w:hAnsiTheme="minorEastAsia" w:hint="eastAsia"/>
          <w:sz w:val="24"/>
          <w:szCs w:val="24"/>
        </w:rPr>
        <w:t>6、</w:t>
      </w:r>
      <w:r w:rsidR="00D71C56">
        <w:rPr>
          <w:rFonts w:asciiTheme="minorEastAsia" w:hAnsiTheme="minorEastAsia" w:hint="eastAsia"/>
          <w:sz w:val="24"/>
          <w:szCs w:val="24"/>
        </w:rPr>
        <w:t>审批通过后须存档备案。</w:t>
      </w:r>
      <w:r w:rsidRPr="007A612E">
        <w:rPr>
          <w:rFonts w:asciiTheme="minorEastAsia" w:hAnsiTheme="minorEastAsia" w:hint="eastAsia"/>
          <w:sz w:val="24"/>
          <w:szCs w:val="24"/>
        </w:rPr>
        <w:t>一份</w:t>
      </w:r>
      <w:r w:rsidR="00D71C56">
        <w:rPr>
          <w:rFonts w:asciiTheme="minorEastAsia" w:hAnsiTheme="minorEastAsia" w:hint="eastAsia"/>
          <w:sz w:val="24"/>
          <w:szCs w:val="24"/>
        </w:rPr>
        <w:t>由</w:t>
      </w:r>
      <w:r w:rsidR="00D71C56" w:rsidRPr="00D71C56">
        <w:rPr>
          <w:rFonts w:asciiTheme="minorEastAsia" w:hAnsiTheme="minorEastAsia" w:hint="eastAsia"/>
          <w:sz w:val="24"/>
          <w:szCs w:val="24"/>
        </w:rPr>
        <w:t>伦理委员会秘书</w:t>
      </w:r>
      <w:r w:rsidRPr="007A612E">
        <w:rPr>
          <w:rFonts w:asciiTheme="minorEastAsia" w:hAnsiTheme="minorEastAsia" w:hint="eastAsia"/>
          <w:sz w:val="24"/>
          <w:szCs w:val="24"/>
        </w:rPr>
        <w:t>统一备案，一份由</w:t>
      </w:r>
      <w:r w:rsidRPr="00C12586">
        <w:rPr>
          <w:rFonts w:asciiTheme="minorEastAsia" w:hAnsiTheme="minorEastAsia" w:hint="eastAsia"/>
          <w:sz w:val="24"/>
          <w:szCs w:val="24"/>
        </w:rPr>
        <w:t>研究负责人</w:t>
      </w:r>
      <w:r w:rsidR="00D71C56">
        <w:rPr>
          <w:rFonts w:asciiTheme="minorEastAsia" w:hAnsiTheme="minorEastAsia" w:hint="eastAsia"/>
          <w:sz w:val="24"/>
          <w:szCs w:val="24"/>
        </w:rPr>
        <w:t>保留。</w:t>
      </w:r>
    </w:p>
    <w:p w14:paraId="0E330E8A" w14:textId="77777777" w:rsidR="002E14CD" w:rsidRPr="00F1687D" w:rsidRDefault="00DA4BDC" w:rsidP="00A014AD">
      <w:pPr>
        <w:spacing w:beforeLines="50" w:before="156" w:afterLines="50" w:after="156" w:line="360" w:lineRule="auto"/>
        <w:rPr>
          <w:rFonts w:asciiTheme="minorEastAsia" w:hAnsiTheme="minorEastAsia"/>
          <w:b/>
          <w:sz w:val="24"/>
          <w:szCs w:val="24"/>
        </w:rPr>
      </w:pPr>
      <w:r w:rsidRPr="00F1687D">
        <w:rPr>
          <w:rFonts w:asciiTheme="minorEastAsia" w:hAnsiTheme="minorEastAsia" w:hint="eastAsia"/>
          <w:b/>
          <w:sz w:val="24"/>
          <w:szCs w:val="24"/>
        </w:rPr>
        <w:lastRenderedPageBreak/>
        <w:t>三</w:t>
      </w:r>
      <w:r w:rsidRPr="00F1687D">
        <w:rPr>
          <w:rFonts w:asciiTheme="minorEastAsia" w:hAnsiTheme="minorEastAsia"/>
          <w:b/>
          <w:sz w:val="24"/>
          <w:szCs w:val="24"/>
        </w:rPr>
        <w:t>、</w:t>
      </w:r>
      <w:r w:rsidR="003A24D4" w:rsidRPr="00F1687D">
        <w:rPr>
          <w:rFonts w:asciiTheme="minorEastAsia" w:hAnsiTheme="minorEastAsia" w:hint="eastAsia"/>
          <w:b/>
          <w:sz w:val="24"/>
          <w:szCs w:val="24"/>
        </w:rPr>
        <w:t>非心理学部研究人员</w:t>
      </w:r>
      <w:r w:rsidR="009D3AEC" w:rsidRPr="00F1687D">
        <w:rPr>
          <w:rFonts w:asciiTheme="minorEastAsia" w:hAnsiTheme="minorEastAsia" w:hint="eastAsia"/>
          <w:b/>
          <w:sz w:val="24"/>
          <w:szCs w:val="24"/>
        </w:rPr>
        <w:t>的</w:t>
      </w:r>
      <w:r w:rsidR="003A24D4" w:rsidRPr="00F1687D">
        <w:rPr>
          <w:rFonts w:asciiTheme="minorEastAsia" w:hAnsiTheme="minorEastAsia" w:hint="eastAsia"/>
          <w:b/>
          <w:sz w:val="24"/>
          <w:szCs w:val="24"/>
        </w:rPr>
        <w:t>伦理审查</w:t>
      </w:r>
    </w:p>
    <w:p w14:paraId="57C18219" w14:textId="77777777" w:rsidR="003A24D4" w:rsidRPr="007A612E" w:rsidRDefault="008415F6" w:rsidP="008415F6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1.</w:t>
      </w:r>
      <w:r w:rsidR="003A24D4" w:rsidRPr="007A612E">
        <w:rPr>
          <w:rFonts w:asciiTheme="minorEastAsia" w:hAnsiTheme="minorEastAsia" w:hint="eastAsia"/>
          <w:sz w:val="24"/>
          <w:szCs w:val="24"/>
        </w:rPr>
        <w:t>如果是和心理学部老师开展合作研究的本校</w:t>
      </w:r>
      <w:r w:rsidR="00D71C56">
        <w:rPr>
          <w:rFonts w:asciiTheme="minorEastAsia" w:hAnsiTheme="minorEastAsia" w:hint="eastAsia"/>
          <w:sz w:val="24"/>
          <w:szCs w:val="24"/>
        </w:rPr>
        <w:t>其他单位</w:t>
      </w:r>
      <w:r w:rsidR="003A24D4" w:rsidRPr="007A612E">
        <w:rPr>
          <w:rFonts w:asciiTheme="minorEastAsia" w:hAnsiTheme="minorEastAsia" w:hint="eastAsia"/>
          <w:sz w:val="24"/>
          <w:szCs w:val="24"/>
        </w:rPr>
        <w:t>或校外（含国际合作研究），需要按照伦理审查表上的要求，填写心理学部和其他研究机构的合作研究人员，并分别作为研究负责人签字，然后按照</w:t>
      </w:r>
      <w:r w:rsidR="00D71C56">
        <w:rPr>
          <w:rFonts w:asciiTheme="minorEastAsia" w:hAnsiTheme="minorEastAsia" w:hint="eastAsia"/>
          <w:sz w:val="24"/>
          <w:szCs w:val="24"/>
        </w:rPr>
        <w:t>上述</w:t>
      </w:r>
      <w:r w:rsidR="003A24D4" w:rsidRPr="007A612E">
        <w:rPr>
          <w:rFonts w:asciiTheme="minorEastAsia" w:hAnsiTheme="minorEastAsia" w:hint="eastAsia"/>
          <w:sz w:val="24"/>
          <w:szCs w:val="24"/>
        </w:rPr>
        <w:t>伦理审查程序提交申请</w:t>
      </w:r>
      <w:r w:rsidR="00D71C56">
        <w:rPr>
          <w:rFonts w:asciiTheme="minorEastAsia" w:hAnsiTheme="minorEastAsia" w:hint="eastAsia"/>
          <w:sz w:val="24"/>
          <w:szCs w:val="24"/>
        </w:rPr>
        <w:t>。</w:t>
      </w:r>
    </w:p>
    <w:p w14:paraId="35A8DB3D" w14:textId="77777777" w:rsidR="001A32BA" w:rsidRPr="007A612E" w:rsidRDefault="008415F6" w:rsidP="008415F6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2.</w:t>
      </w:r>
      <w:r w:rsidR="003A24D4" w:rsidRPr="007A612E">
        <w:rPr>
          <w:rFonts w:asciiTheme="minorEastAsia" w:hAnsiTheme="minorEastAsia" w:hint="eastAsia"/>
          <w:sz w:val="24"/>
          <w:szCs w:val="24"/>
        </w:rPr>
        <w:t>如果是非心理学部的本校研究人员独立开展的研究，所在二级学院或研究机构没有伦理审查委员会，需要由心理学部主管副部长签字后，再按照</w:t>
      </w:r>
      <w:r w:rsidR="00D71C56">
        <w:rPr>
          <w:rFonts w:asciiTheme="minorEastAsia" w:hAnsiTheme="minorEastAsia" w:hint="eastAsia"/>
          <w:sz w:val="24"/>
          <w:szCs w:val="24"/>
        </w:rPr>
        <w:t>上述</w:t>
      </w:r>
      <w:r w:rsidR="00D71C56" w:rsidRPr="00D71C56">
        <w:rPr>
          <w:rFonts w:asciiTheme="minorEastAsia" w:hAnsiTheme="minorEastAsia" w:hint="eastAsia"/>
          <w:sz w:val="24"/>
          <w:szCs w:val="24"/>
        </w:rPr>
        <w:t>伦理审查</w:t>
      </w:r>
      <w:r w:rsidR="003A24D4" w:rsidRPr="007A612E">
        <w:rPr>
          <w:rFonts w:asciiTheme="minorEastAsia" w:hAnsiTheme="minorEastAsia" w:hint="eastAsia"/>
          <w:sz w:val="24"/>
          <w:szCs w:val="24"/>
        </w:rPr>
        <w:t>程序提交申请</w:t>
      </w:r>
      <w:r w:rsidR="00D71C56">
        <w:rPr>
          <w:rFonts w:asciiTheme="minorEastAsia" w:hAnsiTheme="minorEastAsia" w:hint="eastAsia"/>
          <w:sz w:val="24"/>
          <w:szCs w:val="24"/>
        </w:rPr>
        <w:t>。</w:t>
      </w:r>
    </w:p>
    <w:p w14:paraId="29EF8B0D" w14:textId="77777777" w:rsidR="00CF06B0" w:rsidRPr="00CF06B0" w:rsidRDefault="001A32BA" w:rsidP="00A014AD">
      <w:pPr>
        <w:spacing w:beforeLines="50" w:before="156" w:afterLines="50" w:after="156" w:line="360" w:lineRule="auto"/>
        <w:rPr>
          <w:rFonts w:asciiTheme="minorEastAsia" w:hAnsiTheme="minorEastAsia"/>
          <w:b/>
          <w:sz w:val="24"/>
          <w:szCs w:val="24"/>
        </w:rPr>
      </w:pPr>
      <w:r w:rsidRPr="00F1687D">
        <w:rPr>
          <w:rFonts w:asciiTheme="minorEastAsia" w:hAnsiTheme="minorEastAsia" w:hint="eastAsia"/>
          <w:b/>
          <w:sz w:val="24"/>
          <w:szCs w:val="24"/>
        </w:rPr>
        <w:t>四</w:t>
      </w:r>
      <w:r w:rsidRPr="00F1687D">
        <w:rPr>
          <w:rFonts w:asciiTheme="minorEastAsia" w:hAnsiTheme="minorEastAsia"/>
          <w:b/>
          <w:sz w:val="24"/>
          <w:szCs w:val="24"/>
        </w:rPr>
        <w:t>、</w:t>
      </w:r>
      <w:r w:rsidR="00CF06B0">
        <w:rPr>
          <w:rFonts w:asciiTheme="minorEastAsia" w:hAnsiTheme="minorEastAsia" w:hint="eastAsia"/>
          <w:b/>
          <w:sz w:val="24"/>
          <w:szCs w:val="24"/>
        </w:rPr>
        <w:t>所有项目必须</w:t>
      </w:r>
      <w:r w:rsidR="00CF06B0" w:rsidRPr="006331DF">
        <w:rPr>
          <w:rFonts w:asciiTheme="minorEastAsia" w:hAnsiTheme="minorEastAsia" w:hint="eastAsia"/>
          <w:b/>
          <w:sz w:val="24"/>
          <w:szCs w:val="24"/>
        </w:rPr>
        <w:t>无危害国家安全、涉密及其他不适宜公开传播的内容，思想导向正确，不存在思想政治性问题</w:t>
      </w:r>
      <w:r w:rsidR="007C2FEE">
        <w:rPr>
          <w:rFonts w:asciiTheme="minorEastAsia" w:hAnsiTheme="minorEastAsia" w:hint="eastAsia"/>
          <w:b/>
          <w:sz w:val="24"/>
          <w:szCs w:val="24"/>
        </w:rPr>
        <w:t>。</w:t>
      </w:r>
    </w:p>
    <w:p w14:paraId="65B64E08" w14:textId="77777777" w:rsidR="003A24D4" w:rsidRPr="00F1687D" w:rsidRDefault="00CF06B0" w:rsidP="00A014AD">
      <w:pPr>
        <w:spacing w:beforeLines="50" w:before="156" w:afterLines="50" w:after="156"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五、</w:t>
      </w:r>
      <w:r w:rsidR="001A32BA" w:rsidRPr="00F1687D">
        <w:rPr>
          <w:rFonts w:asciiTheme="minorEastAsia" w:hAnsiTheme="minorEastAsia" w:hint="eastAsia"/>
          <w:b/>
          <w:sz w:val="24"/>
          <w:szCs w:val="24"/>
        </w:rPr>
        <w:t>本</w:t>
      </w:r>
      <w:r w:rsidR="009D3AEC" w:rsidRPr="00F1687D">
        <w:rPr>
          <w:rFonts w:asciiTheme="minorEastAsia" w:hAnsiTheme="minorEastAsia" w:hint="eastAsia"/>
          <w:b/>
          <w:sz w:val="24"/>
          <w:szCs w:val="24"/>
        </w:rPr>
        <w:t>流程</w:t>
      </w:r>
      <w:r w:rsidR="001A32BA" w:rsidRPr="00F1687D">
        <w:rPr>
          <w:rFonts w:asciiTheme="minorEastAsia" w:hAnsiTheme="minorEastAsia"/>
          <w:b/>
          <w:sz w:val="24"/>
          <w:szCs w:val="24"/>
        </w:rPr>
        <w:t>的</w:t>
      </w:r>
      <w:r w:rsidR="001A32BA" w:rsidRPr="00F1687D">
        <w:rPr>
          <w:rFonts w:asciiTheme="minorEastAsia" w:hAnsiTheme="minorEastAsia" w:hint="eastAsia"/>
          <w:b/>
          <w:sz w:val="24"/>
          <w:szCs w:val="24"/>
        </w:rPr>
        <w:t>最终</w:t>
      </w:r>
      <w:r w:rsidR="001A32BA" w:rsidRPr="00F1687D">
        <w:rPr>
          <w:rFonts w:asciiTheme="minorEastAsia" w:hAnsiTheme="minorEastAsia"/>
          <w:b/>
          <w:sz w:val="24"/>
          <w:szCs w:val="24"/>
        </w:rPr>
        <w:t>解释权</w:t>
      </w:r>
      <w:r w:rsidR="001A32BA" w:rsidRPr="00F1687D">
        <w:rPr>
          <w:rFonts w:asciiTheme="minorEastAsia" w:hAnsiTheme="minorEastAsia" w:hint="eastAsia"/>
          <w:b/>
          <w:sz w:val="24"/>
          <w:szCs w:val="24"/>
        </w:rPr>
        <w:t>归</w:t>
      </w:r>
      <w:r w:rsidR="001A32BA" w:rsidRPr="00F1687D">
        <w:rPr>
          <w:rFonts w:asciiTheme="minorEastAsia" w:hAnsiTheme="minorEastAsia"/>
          <w:b/>
          <w:sz w:val="24"/>
          <w:szCs w:val="24"/>
        </w:rPr>
        <w:t>学部伦理委员会</w:t>
      </w:r>
      <w:r w:rsidR="00D71C56" w:rsidRPr="00F1687D">
        <w:rPr>
          <w:rFonts w:asciiTheme="minorEastAsia" w:hAnsiTheme="minorEastAsia" w:hint="eastAsia"/>
          <w:b/>
          <w:sz w:val="24"/>
          <w:szCs w:val="24"/>
        </w:rPr>
        <w:t>。</w:t>
      </w:r>
    </w:p>
    <w:p w14:paraId="1DDC80B8" w14:textId="77777777" w:rsidR="001A32BA" w:rsidRPr="009D3AEC" w:rsidRDefault="001A32BA" w:rsidP="000B55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firstLineChars="50" w:firstLine="120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14:paraId="2F42D754" w14:textId="77777777" w:rsidR="00357061" w:rsidRPr="00C94F30" w:rsidRDefault="00357061" w:rsidP="000B55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firstLineChars="50" w:firstLine="120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14:paraId="324B8C1B" w14:textId="77777777" w:rsidR="001A32BA" w:rsidRPr="00C94F30" w:rsidRDefault="001A32BA" w:rsidP="000B55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firstLineChars="50" w:firstLine="120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C94F3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北京师范</w:t>
      </w:r>
      <w:r w:rsidRPr="00C94F30">
        <w:rPr>
          <w:rFonts w:asciiTheme="minorEastAsia" w:hAnsiTheme="minorEastAsia" w:cs="宋体"/>
          <w:color w:val="000000"/>
          <w:kern w:val="0"/>
          <w:sz w:val="24"/>
          <w:szCs w:val="24"/>
        </w:rPr>
        <w:t>大学心理学部伦理委</w:t>
      </w:r>
      <w:r w:rsidRPr="00C94F3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员</w:t>
      </w:r>
      <w:r w:rsidRPr="00C94F30">
        <w:rPr>
          <w:rFonts w:asciiTheme="minorEastAsia" w:hAnsiTheme="minorEastAsia" w:cs="宋体"/>
          <w:color w:val="000000"/>
          <w:kern w:val="0"/>
          <w:sz w:val="24"/>
          <w:szCs w:val="24"/>
        </w:rPr>
        <w:t>会</w:t>
      </w:r>
    </w:p>
    <w:p w14:paraId="174AB271" w14:textId="77777777" w:rsidR="001A32BA" w:rsidRPr="00C94F30" w:rsidRDefault="001A32BA" w:rsidP="000B55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firstLineChars="50" w:firstLine="120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C94F30">
        <w:rPr>
          <w:rFonts w:asciiTheme="minorEastAsia" w:hAnsiTheme="minorEastAsia" w:cs="宋体"/>
          <w:color w:val="000000"/>
          <w:kern w:val="0"/>
          <w:sz w:val="24"/>
          <w:szCs w:val="24"/>
        </w:rPr>
        <w:t>20</w:t>
      </w:r>
      <w:r w:rsidRPr="00C94F3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19年1月8日</w:t>
      </w:r>
    </w:p>
    <w:p w14:paraId="27AC493B" w14:textId="77777777" w:rsidR="003A24D4" w:rsidRPr="00C94F30" w:rsidRDefault="00510BDA" w:rsidP="000B5501">
      <w:pPr>
        <w:pStyle w:val="a7"/>
        <w:ind w:left="42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sectPr w:rsidR="003A24D4" w:rsidRPr="00C94F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902EA" w14:textId="77777777" w:rsidR="004B506D" w:rsidRDefault="004B506D" w:rsidP="00B80624">
      <w:r>
        <w:separator/>
      </w:r>
    </w:p>
  </w:endnote>
  <w:endnote w:type="continuationSeparator" w:id="0">
    <w:p w14:paraId="33EDB8EB" w14:textId="77777777" w:rsidR="004B506D" w:rsidRDefault="004B506D" w:rsidP="00B8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11542" w14:textId="77777777" w:rsidR="004B506D" w:rsidRDefault="004B506D" w:rsidP="00B80624">
      <w:r>
        <w:separator/>
      </w:r>
    </w:p>
  </w:footnote>
  <w:footnote w:type="continuationSeparator" w:id="0">
    <w:p w14:paraId="4BFBDAAB" w14:textId="77777777" w:rsidR="004B506D" w:rsidRDefault="004B506D" w:rsidP="00B80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6566A"/>
    <w:multiLevelType w:val="hybridMultilevel"/>
    <w:tmpl w:val="B2D6469A"/>
    <w:lvl w:ilvl="0" w:tplc="F41EDAF0">
      <w:start w:val="4"/>
      <w:numFmt w:val="decimal"/>
      <w:lvlText w:val="%1．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" w15:restartNumberingAfterBreak="0">
    <w:nsid w:val="126845FA"/>
    <w:multiLevelType w:val="hybridMultilevel"/>
    <w:tmpl w:val="EE6663FA"/>
    <w:lvl w:ilvl="0" w:tplc="0A62985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I0MTc2NjUyNTEwNDNX0lEKTi0uzszPAykwrAUAlD/wsSwAAAA="/>
  </w:docVars>
  <w:rsids>
    <w:rsidRoot w:val="00E90B18"/>
    <w:rsid w:val="000B5501"/>
    <w:rsid w:val="0014120C"/>
    <w:rsid w:val="001A32BA"/>
    <w:rsid w:val="001C6360"/>
    <w:rsid w:val="0021791E"/>
    <w:rsid w:val="002D2423"/>
    <w:rsid w:val="002E14CD"/>
    <w:rsid w:val="002F0E36"/>
    <w:rsid w:val="0030554F"/>
    <w:rsid w:val="00320D7C"/>
    <w:rsid w:val="00357061"/>
    <w:rsid w:val="003A24D4"/>
    <w:rsid w:val="003D450F"/>
    <w:rsid w:val="00473AE9"/>
    <w:rsid w:val="004B10CA"/>
    <w:rsid w:val="004B506D"/>
    <w:rsid w:val="004F092A"/>
    <w:rsid w:val="00510BDA"/>
    <w:rsid w:val="00530629"/>
    <w:rsid w:val="00532F32"/>
    <w:rsid w:val="005B0BA5"/>
    <w:rsid w:val="006331DF"/>
    <w:rsid w:val="007A612E"/>
    <w:rsid w:val="007C2FEE"/>
    <w:rsid w:val="007D677D"/>
    <w:rsid w:val="007F0D2E"/>
    <w:rsid w:val="008415F6"/>
    <w:rsid w:val="00852404"/>
    <w:rsid w:val="00867430"/>
    <w:rsid w:val="008B009C"/>
    <w:rsid w:val="008D45A4"/>
    <w:rsid w:val="008D4D43"/>
    <w:rsid w:val="008E6F23"/>
    <w:rsid w:val="008F6E7C"/>
    <w:rsid w:val="00943324"/>
    <w:rsid w:val="009D3AEC"/>
    <w:rsid w:val="00A014AD"/>
    <w:rsid w:val="00AE0B3D"/>
    <w:rsid w:val="00B15390"/>
    <w:rsid w:val="00B735ED"/>
    <w:rsid w:val="00B80624"/>
    <w:rsid w:val="00B835B6"/>
    <w:rsid w:val="00BB76E9"/>
    <w:rsid w:val="00C12586"/>
    <w:rsid w:val="00C36CB5"/>
    <w:rsid w:val="00C52735"/>
    <w:rsid w:val="00C5723F"/>
    <w:rsid w:val="00C94F30"/>
    <w:rsid w:val="00CB4285"/>
    <w:rsid w:val="00CF06B0"/>
    <w:rsid w:val="00CF5300"/>
    <w:rsid w:val="00D00059"/>
    <w:rsid w:val="00D13BD1"/>
    <w:rsid w:val="00D71C56"/>
    <w:rsid w:val="00DA4BDC"/>
    <w:rsid w:val="00DC3327"/>
    <w:rsid w:val="00DD3A96"/>
    <w:rsid w:val="00DE1A3D"/>
    <w:rsid w:val="00E26539"/>
    <w:rsid w:val="00E6391C"/>
    <w:rsid w:val="00E66812"/>
    <w:rsid w:val="00E8047E"/>
    <w:rsid w:val="00E90B18"/>
    <w:rsid w:val="00F1687D"/>
    <w:rsid w:val="00FD7448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15545"/>
  <w15:chartTrackingRefBased/>
  <w15:docId w15:val="{1AEA36C3-3FA3-49FC-9338-F3781AF4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06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0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0624"/>
    <w:rPr>
      <w:sz w:val="18"/>
      <w:szCs w:val="18"/>
    </w:rPr>
  </w:style>
  <w:style w:type="paragraph" w:styleId="a7">
    <w:name w:val="List Paragraph"/>
    <w:basedOn w:val="a"/>
    <w:uiPriority w:val="34"/>
    <w:qFormat/>
    <w:rsid w:val="00320D7C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FF59C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F59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06DFB-EAA3-4D3F-8F4A-E9A09B77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9955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lzh</dc:creator>
  <cp:keywords/>
  <dc:description/>
  <cp:lastModifiedBy>xu min</cp:lastModifiedBy>
  <cp:revision>11</cp:revision>
  <dcterms:created xsi:type="dcterms:W3CDTF">2019-01-18T07:30:00Z</dcterms:created>
  <dcterms:modified xsi:type="dcterms:W3CDTF">2022-03-28T13:22:00Z</dcterms:modified>
</cp:coreProperties>
</file>