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9FEC8" w14:textId="77777777" w:rsidR="005F3C07" w:rsidRDefault="00000000">
      <w:pPr>
        <w:jc w:val="left"/>
        <w:rPr>
          <w:rFonts w:ascii="宋体" w:hAnsi="宋体" w:hint="eastAsia"/>
          <w:b/>
          <w:sz w:val="24"/>
          <w:szCs w:val="21"/>
        </w:rPr>
      </w:pPr>
      <w:r>
        <w:rPr>
          <w:rFonts w:ascii="宋体" w:hAnsi="宋体" w:hint="eastAsia"/>
          <w:b/>
          <w:sz w:val="24"/>
          <w:szCs w:val="21"/>
        </w:rPr>
        <w:t>附</w:t>
      </w:r>
      <w:r>
        <w:rPr>
          <w:rFonts w:ascii="宋体" w:hAnsi="宋体"/>
          <w:b/>
          <w:sz w:val="24"/>
          <w:szCs w:val="21"/>
        </w:rPr>
        <w:t>件</w:t>
      </w:r>
      <w:r>
        <w:rPr>
          <w:rFonts w:ascii="宋体" w:hAnsi="宋体" w:hint="eastAsia"/>
          <w:b/>
          <w:sz w:val="24"/>
          <w:szCs w:val="21"/>
        </w:rPr>
        <w:t>6</w:t>
      </w:r>
    </w:p>
    <w:p w14:paraId="1CF072F3" w14:textId="77777777" w:rsidR="005F3C07" w:rsidRDefault="00000000">
      <w:pPr>
        <w:jc w:val="center"/>
        <w:rPr>
          <w:rFonts w:ascii="宋体" w:hAnsi="宋体" w:hint="eastAsia"/>
          <w:b/>
          <w:sz w:val="24"/>
          <w:szCs w:val="21"/>
        </w:rPr>
      </w:pPr>
      <w:r>
        <w:rPr>
          <w:rFonts w:ascii="宋体" w:hAnsi="宋体" w:hint="eastAsia"/>
          <w:b/>
          <w:sz w:val="24"/>
          <w:szCs w:val="21"/>
        </w:rPr>
        <w:t>心理学部本科生社会实践与志愿服务认定项目列表</w:t>
      </w:r>
    </w:p>
    <w:p w14:paraId="00B17618" w14:textId="77777777" w:rsidR="005F3C07" w:rsidRDefault="00000000">
      <w:pPr>
        <w:jc w:val="center"/>
        <w:rPr>
          <w:rFonts w:ascii="宋体" w:hAnsi="宋体" w:hint="eastAsia"/>
          <w:b/>
          <w:sz w:val="24"/>
          <w:szCs w:val="21"/>
        </w:rPr>
      </w:pPr>
      <w:r>
        <w:rPr>
          <w:rFonts w:ascii="宋体" w:hAnsi="宋体" w:hint="eastAsia"/>
          <w:b/>
          <w:sz w:val="24"/>
          <w:szCs w:val="21"/>
        </w:rPr>
        <w:t>（更新至2024年10月）</w:t>
      </w:r>
    </w:p>
    <w:p w14:paraId="3D9B32E9" w14:textId="77777777" w:rsidR="005F3C07" w:rsidRDefault="005F3C07">
      <w:pPr>
        <w:jc w:val="center"/>
        <w:rPr>
          <w:rFonts w:ascii="宋体" w:hAnsi="宋体" w:hint="eastAsia"/>
          <w:b/>
          <w:sz w:val="24"/>
          <w:szCs w:val="21"/>
        </w:rPr>
      </w:pPr>
    </w:p>
    <w:tbl>
      <w:tblPr>
        <w:tblStyle w:val="a7"/>
        <w:tblW w:w="9209" w:type="dxa"/>
        <w:tblLook w:val="04A0" w:firstRow="1" w:lastRow="0" w:firstColumn="1" w:lastColumn="0" w:noHBand="0" w:noVBand="1"/>
      </w:tblPr>
      <w:tblGrid>
        <w:gridCol w:w="704"/>
        <w:gridCol w:w="2693"/>
        <w:gridCol w:w="709"/>
        <w:gridCol w:w="2835"/>
        <w:gridCol w:w="2268"/>
      </w:tblGrid>
      <w:tr w:rsidR="005F3C07" w14:paraId="2B3E4134" w14:textId="77777777">
        <w:trPr>
          <w:trHeight w:val="629"/>
        </w:trPr>
        <w:tc>
          <w:tcPr>
            <w:tcW w:w="704" w:type="dxa"/>
            <w:shd w:val="clear" w:color="auto" w:fill="E7E6E6"/>
            <w:vAlign w:val="center"/>
          </w:tcPr>
          <w:p w14:paraId="12CC2EFA" w14:textId="77777777" w:rsidR="005F3C07" w:rsidRDefault="00000000">
            <w:pPr>
              <w:pStyle w:val="a6"/>
              <w:widowControl/>
              <w:spacing w:beforeAutospacing="0" w:afterAutospacing="0" w:line="26" w:lineRule="atLeast"/>
              <w:jc w:val="center"/>
              <w:rPr>
                <w:rFonts w:ascii="宋体" w:hAnsi="宋体" w:hint="eastAsia"/>
                <w:b/>
                <w:bCs/>
                <w:szCs w:val="24"/>
              </w:rPr>
            </w:pPr>
            <w:r>
              <w:rPr>
                <w:rFonts w:ascii="宋体" w:hAnsi="宋体" w:cs="宋体" w:hint="eastAsia"/>
                <w:b/>
                <w:bCs/>
                <w:szCs w:val="24"/>
              </w:rPr>
              <w:t>序号</w:t>
            </w:r>
          </w:p>
        </w:tc>
        <w:tc>
          <w:tcPr>
            <w:tcW w:w="2693" w:type="dxa"/>
            <w:shd w:val="clear" w:color="auto" w:fill="E7E6E6"/>
            <w:vAlign w:val="center"/>
          </w:tcPr>
          <w:p w14:paraId="79A86B67" w14:textId="77777777" w:rsidR="005F3C07" w:rsidRDefault="00000000">
            <w:pPr>
              <w:pStyle w:val="a6"/>
              <w:widowControl/>
              <w:spacing w:beforeAutospacing="0" w:afterAutospacing="0" w:line="26" w:lineRule="atLeast"/>
              <w:jc w:val="center"/>
              <w:rPr>
                <w:rFonts w:ascii="宋体" w:hAnsi="宋体" w:hint="eastAsia"/>
                <w:b/>
                <w:bCs/>
                <w:szCs w:val="24"/>
              </w:rPr>
            </w:pPr>
            <w:r>
              <w:rPr>
                <w:rStyle w:val="a8"/>
                <w:rFonts w:ascii="宋体" w:hAnsi="宋体" w:cs="宋体" w:hint="eastAsia"/>
                <w:bCs/>
                <w:szCs w:val="24"/>
              </w:rPr>
              <w:t>日常项目名称</w:t>
            </w:r>
          </w:p>
        </w:tc>
        <w:tc>
          <w:tcPr>
            <w:tcW w:w="709" w:type="dxa"/>
            <w:shd w:val="clear" w:color="auto" w:fill="E7E6E6"/>
            <w:vAlign w:val="center"/>
          </w:tcPr>
          <w:p w14:paraId="72B4601A" w14:textId="77777777" w:rsidR="005F3C07" w:rsidRDefault="00000000">
            <w:pPr>
              <w:pStyle w:val="a6"/>
              <w:widowControl/>
              <w:spacing w:beforeAutospacing="0" w:afterAutospacing="0" w:line="26" w:lineRule="atLeast"/>
              <w:jc w:val="center"/>
              <w:rPr>
                <w:rFonts w:ascii="宋体" w:hAnsi="宋体" w:hint="eastAsia"/>
                <w:b/>
                <w:bCs/>
                <w:szCs w:val="24"/>
              </w:rPr>
            </w:pPr>
            <w:r>
              <w:rPr>
                <w:rFonts w:ascii="宋体" w:hAnsi="宋体" w:cs="宋体" w:hint="eastAsia"/>
                <w:b/>
                <w:bCs/>
                <w:szCs w:val="24"/>
              </w:rPr>
              <w:t>类别</w:t>
            </w:r>
          </w:p>
        </w:tc>
        <w:tc>
          <w:tcPr>
            <w:tcW w:w="2835" w:type="dxa"/>
            <w:shd w:val="clear" w:color="auto" w:fill="E7E6E6"/>
            <w:vAlign w:val="center"/>
          </w:tcPr>
          <w:p w14:paraId="4BF0FC23" w14:textId="77777777" w:rsidR="005F3C07" w:rsidRDefault="00000000">
            <w:pPr>
              <w:pStyle w:val="a6"/>
              <w:widowControl/>
              <w:spacing w:beforeAutospacing="0" w:afterAutospacing="0" w:line="26" w:lineRule="atLeast"/>
              <w:jc w:val="center"/>
              <w:rPr>
                <w:rFonts w:ascii="宋体" w:hAnsi="宋体" w:hint="eastAsia"/>
                <w:b/>
                <w:bCs/>
                <w:szCs w:val="24"/>
              </w:rPr>
            </w:pPr>
            <w:r>
              <w:rPr>
                <w:rFonts w:ascii="宋体" w:hAnsi="宋体" w:cs="宋体" w:hint="eastAsia"/>
                <w:b/>
                <w:bCs/>
                <w:szCs w:val="24"/>
              </w:rPr>
              <w:t>时长认定</w:t>
            </w:r>
          </w:p>
        </w:tc>
        <w:tc>
          <w:tcPr>
            <w:tcW w:w="2268" w:type="dxa"/>
            <w:shd w:val="clear" w:color="auto" w:fill="E7E6E6"/>
            <w:vAlign w:val="center"/>
          </w:tcPr>
          <w:p w14:paraId="758A10E3" w14:textId="77777777" w:rsidR="005F3C07" w:rsidRDefault="00000000">
            <w:pPr>
              <w:pStyle w:val="a6"/>
              <w:widowControl/>
              <w:spacing w:beforeAutospacing="0" w:afterAutospacing="0" w:line="26" w:lineRule="atLeast"/>
              <w:jc w:val="center"/>
              <w:rPr>
                <w:rFonts w:ascii="宋体" w:hAnsi="宋体" w:hint="eastAsia"/>
                <w:b/>
                <w:bCs/>
                <w:szCs w:val="24"/>
              </w:rPr>
            </w:pPr>
            <w:r>
              <w:rPr>
                <w:rFonts w:ascii="宋体" w:hAnsi="宋体" w:cs="宋体" w:hint="eastAsia"/>
                <w:b/>
                <w:bCs/>
                <w:szCs w:val="24"/>
              </w:rPr>
              <w:t>项目简介</w:t>
            </w:r>
          </w:p>
        </w:tc>
      </w:tr>
      <w:tr w:rsidR="005F3C07" w14:paraId="1E4C8E25" w14:textId="77777777">
        <w:tc>
          <w:tcPr>
            <w:tcW w:w="704" w:type="dxa"/>
            <w:vAlign w:val="center"/>
          </w:tcPr>
          <w:p w14:paraId="725A1AFC"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w:t>
            </w:r>
          </w:p>
        </w:tc>
        <w:tc>
          <w:tcPr>
            <w:tcW w:w="2693" w:type="dxa"/>
            <w:vAlign w:val="center"/>
          </w:tcPr>
          <w:p w14:paraId="0BBBD154"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通州博文学校阅读项目</w:t>
            </w:r>
          </w:p>
        </w:tc>
        <w:tc>
          <w:tcPr>
            <w:tcW w:w="709" w:type="dxa"/>
            <w:vMerge w:val="restart"/>
            <w:vAlign w:val="center"/>
          </w:tcPr>
          <w:p w14:paraId="654A11A1"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I类</w:t>
            </w:r>
          </w:p>
        </w:tc>
        <w:tc>
          <w:tcPr>
            <w:tcW w:w="2835" w:type="dxa"/>
            <w:vMerge w:val="restart"/>
            <w:vAlign w:val="center"/>
          </w:tcPr>
          <w:p w14:paraId="5FEBBC8B"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周三、周五下午，每次4个小时，记4个课时</w:t>
            </w:r>
          </w:p>
        </w:tc>
        <w:tc>
          <w:tcPr>
            <w:tcW w:w="2268" w:type="dxa"/>
            <w:vMerge w:val="restart"/>
            <w:vAlign w:val="center"/>
          </w:tcPr>
          <w:p w14:paraId="28F4FC41"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该项目与芬兰流动图书馆合作，为小学开展阅读陪伴项目，需事先接受阅读项目的培训。</w:t>
            </w:r>
          </w:p>
        </w:tc>
      </w:tr>
      <w:tr w:rsidR="005F3C07" w14:paraId="6B042305" w14:textId="77777777">
        <w:tc>
          <w:tcPr>
            <w:tcW w:w="704" w:type="dxa"/>
            <w:vAlign w:val="center"/>
          </w:tcPr>
          <w:p w14:paraId="57EC4BF3"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2</w:t>
            </w:r>
          </w:p>
        </w:tc>
        <w:tc>
          <w:tcPr>
            <w:tcW w:w="2693" w:type="dxa"/>
            <w:vAlign w:val="center"/>
          </w:tcPr>
          <w:p w14:paraId="64B0CCA0"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丰台蓝天丰苑学校阅读项目</w:t>
            </w:r>
          </w:p>
        </w:tc>
        <w:tc>
          <w:tcPr>
            <w:tcW w:w="709" w:type="dxa"/>
            <w:vMerge/>
            <w:vAlign w:val="center"/>
          </w:tcPr>
          <w:p w14:paraId="0EFEF279" w14:textId="77777777" w:rsidR="005F3C07" w:rsidRDefault="005F3C07">
            <w:pPr>
              <w:rPr>
                <w:rFonts w:ascii="宋体" w:hAnsi="宋体" w:hint="eastAsia"/>
                <w:szCs w:val="21"/>
              </w:rPr>
            </w:pPr>
          </w:p>
        </w:tc>
        <w:tc>
          <w:tcPr>
            <w:tcW w:w="2835" w:type="dxa"/>
            <w:vMerge/>
            <w:vAlign w:val="center"/>
          </w:tcPr>
          <w:p w14:paraId="30A86A31" w14:textId="77777777" w:rsidR="005F3C07" w:rsidRDefault="005F3C07">
            <w:pPr>
              <w:rPr>
                <w:rFonts w:ascii="宋体" w:hAnsi="宋体" w:hint="eastAsia"/>
                <w:bCs/>
                <w:color w:val="000000"/>
                <w:szCs w:val="21"/>
              </w:rPr>
            </w:pPr>
          </w:p>
        </w:tc>
        <w:tc>
          <w:tcPr>
            <w:tcW w:w="2268" w:type="dxa"/>
            <w:vMerge/>
            <w:vAlign w:val="center"/>
          </w:tcPr>
          <w:p w14:paraId="48ED782F" w14:textId="77777777" w:rsidR="005F3C07" w:rsidRDefault="005F3C07">
            <w:pPr>
              <w:rPr>
                <w:rFonts w:ascii="宋体" w:hAnsi="宋体" w:hint="eastAsia"/>
                <w:bCs/>
                <w:color w:val="000000"/>
                <w:szCs w:val="21"/>
              </w:rPr>
            </w:pPr>
          </w:p>
        </w:tc>
      </w:tr>
      <w:tr w:rsidR="005F3C07" w14:paraId="107DA2BE" w14:textId="77777777">
        <w:tc>
          <w:tcPr>
            <w:tcW w:w="704" w:type="dxa"/>
            <w:vAlign w:val="center"/>
          </w:tcPr>
          <w:p w14:paraId="36837273"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3</w:t>
            </w:r>
          </w:p>
        </w:tc>
        <w:tc>
          <w:tcPr>
            <w:tcW w:w="2693" w:type="dxa"/>
            <w:vAlign w:val="center"/>
          </w:tcPr>
          <w:p w14:paraId="47727183"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昌平向上学校阅读项目</w:t>
            </w:r>
          </w:p>
        </w:tc>
        <w:tc>
          <w:tcPr>
            <w:tcW w:w="709" w:type="dxa"/>
            <w:vMerge/>
            <w:vAlign w:val="center"/>
          </w:tcPr>
          <w:p w14:paraId="3494CEC0" w14:textId="77777777" w:rsidR="005F3C07" w:rsidRDefault="005F3C07">
            <w:pPr>
              <w:rPr>
                <w:rFonts w:ascii="宋体" w:hAnsi="宋体" w:hint="eastAsia"/>
                <w:szCs w:val="21"/>
              </w:rPr>
            </w:pPr>
          </w:p>
        </w:tc>
        <w:tc>
          <w:tcPr>
            <w:tcW w:w="2835" w:type="dxa"/>
            <w:vMerge/>
            <w:vAlign w:val="center"/>
          </w:tcPr>
          <w:p w14:paraId="0D0619EA" w14:textId="77777777" w:rsidR="005F3C07" w:rsidRDefault="005F3C07">
            <w:pPr>
              <w:rPr>
                <w:rFonts w:ascii="宋体" w:hAnsi="宋体" w:hint="eastAsia"/>
                <w:bCs/>
                <w:color w:val="000000"/>
                <w:szCs w:val="21"/>
              </w:rPr>
            </w:pPr>
          </w:p>
        </w:tc>
        <w:tc>
          <w:tcPr>
            <w:tcW w:w="2268" w:type="dxa"/>
            <w:vMerge/>
            <w:vAlign w:val="center"/>
          </w:tcPr>
          <w:p w14:paraId="2E5B3250" w14:textId="77777777" w:rsidR="005F3C07" w:rsidRDefault="005F3C07">
            <w:pPr>
              <w:rPr>
                <w:rFonts w:ascii="宋体" w:hAnsi="宋体" w:hint="eastAsia"/>
                <w:bCs/>
                <w:color w:val="000000"/>
                <w:szCs w:val="21"/>
              </w:rPr>
            </w:pPr>
          </w:p>
        </w:tc>
      </w:tr>
      <w:tr w:rsidR="005F3C07" w14:paraId="377162EC" w14:textId="77777777">
        <w:tc>
          <w:tcPr>
            <w:tcW w:w="704" w:type="dxa"/>
            <w:vAlign w:val="center"/>
          </w:tcPr>
          <w:p w14:paraId="78B7D478"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4</w:t>
            </w:r>
          </w:p>
        </w:tc>
        <w:tc>
          <w:tcPr>
            <w:tcW w:w="2693" w:type="dxa"/>
            <w:vAlign w:val="center"/>
          </w:tcPr>
          <w:p w14:paraId="505AC7CC"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白鸽松堂临终关怀</w:t>
            </w:r>
          </w:p>
        </w:tc>
        <w:tc>
          <w:tcPr>
            <w:tcW w:w="709" w:type="dxa"/>
            <w:vAlign w:val="center"/>
          </w:tcPr>
          <w:p w14:paraId="286E5C51"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7FEF84CC"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待定</w:t>
            </w:r>
          </w:p>
        </w:tc>
        <w:tc>
          <w:tcPr>
            <w:tcW w:w="2268" w:type="dxa"/>
            <w:vAlign w:val="center"/>
          </w:tcPr>
          <w:p w14:paraId="795988F9"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 </w:t>
            </w:r>
          </w:p>
        </w:tc>
      </w:tr>
      <w:tr w:rsidR="005F3C07" w14:paraId="5AFB4F5E" w14:textId="77777777">
        <w:tc>
          <w:tcPr>
            <w:tcW w:w="704" w:type="dxa"/>
            <w:vAlign w:val="center"/>
          </w:tcPr>
          <w:p w14:paraId="205951EB"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5</w:t>
            </w:r>
          </w:p>
        </w:tc>
        <w:tc>
          <w:tcPr>
            <w:tcW w:w="2693" w:type="dxa"/>
            <w:vAlign w:val="center"/>
          </w:tcPr>
          <w:p w14:paraId="1C9B27DE"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雪绒花接线项目</w:t>
            </w:r>
          </w:p>
        </w:tc>
        <w:tc>
          <w:tcPr>
            <w:tcW w:w="709" w:type="dxa"/>
            <w:vAlign w:val="center"/>
          </w:tcPr>
          <w:p w14:paraId="19098EA5"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6D5BB963"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每次4个小时，记4个课时</w:t>
            </w:r>
          </w:p>
        </w:tc>
        <w:tc>
          <w:tcPr>
            <w:tcW w:w="2268" w:type="dxa"/>
            <w:vAlign w:val="center"/>
          </w:tcPr>
          <w:p w14:paraId="6422ABC4"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 </w:t>
            </w:r>
          </w:p>
        </w:tc>
      </w:tr>
      <w:tr w:rsidR="005F3C07" w14:paraId="38884CBD" w14:textId="77777777">
        <w:tc>
          <w:tcPr>
            <w:tcW w:w="704" w:type="dxa"/>
            <w:vAlign w:val="center"/>
          </w:tcPr>
          <w:p w14:paraId="58FF81C0"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6</w:t>
            </w:r>
          </w:p>
        </w:tc>
        <w:tc>
          <w:tcPr>
            <w:tcW w:w="2693" w:type="dxa"/>
            <w:vAlign w:val="center"/>
          </w:tcPr>
          <w:p w14:paraId="77393A18"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音画梦想项目</w:t>
            </w:r>
          </w:p>
        </w:tc>
        <w:tc>
          <w:tcPr>
            <w:tcW w:w="709" w:type="dxa"/>
            <w:vAlign w:val="center"/>
          </w:tcPr>
          <w:p w14:paraId="7F51C3E5"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2D9CD94A"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主讲每次记6个课时，助教每次记4个课时</w:t>
            </w:r>
          </w:p>
        </w:tc>
        <w:tc>
          <w:tcPr>
            <w:tcW w:w="2268" w:type="dxa"/>
            <w:vAlign w:val="center"/>
          </w:tcPr>
          <w:p w14:paraId="409AF1D8"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 </w:t>
            </w:r>
          </w:p>
        </w:tc>
      </w:tr>
      <w:tr w:rsidR="005F3C07" w14:paraId="74DF0C83" w14:textId="77777777">
        <w:tc>
          <w:tcPr>
            <w:tcW w:w="704" w:type="dxa"/>
            <w:vAlign w:val="center"/>
          </w:tcPr>
          <w:p w14:paraId="6221AE8E"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7</w:t>
            </w:r>
          </w:p>
        </w:tc>
        <w:tc>
          <w:tcPr>
            <w:tcW w:w="2693" w:type="dxa"/>
            <w:vAlign w:val="center"/>
          </w:tcPr>
          <w:p w14:paraId="36C79D30"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心理学生涯人物访谈项目</w:t>
            </w:r>
          </w:p>
        </w:tc>
        <w:tc>
          <w:tcPr>
            <w:tcW w:w="709" w:type="dxa"/>
            <w:vAlign w:val="center"/>
          </w:tcPr>
          <w:p w14:paraId="5EC029C9"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6CF2F5F9"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独立完成一个符合要求的生涯人物访谈项目，可计15课时；若是多人合作完成，则根据工作量自行划分课时</w:t>
            </w:r>
          </w:p>
        </w:tc>
        <w:tc>
          <w:tcPr>
            <w:tcW w:w="2268" w:type="dxa"/>
            <w:vAlign w:val="center"/>
          </w:tcPr>
          <w:p w14:paraId="454201DE"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该项目志愿者对北师大毕业从事心理学相关职业校友进行访谈，并整理将访谈结果整理成宣传推送。</w:t>
            </w:r>
          </w:p>
        </w:tc>
      </w:tr>
      <w:tr w:rsidR="005F3C07" w14:paraId="2136360C" w14:textId="77777777">
        <w:tc>
          <w:tcPr>
            <w:tcW w:w="704" w:type="dxa"/>
            <w:vAlign w:val="center"/>
          </w:tcPr>
          <w:p w14:paraId="2D49EEC1"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8</w:t>
            </w:r>
          </w:p>
        </w:tc>
        <w:tc>
          <w:tcPr>
            <w:tcW w:w="2693" w:type="dxa"/>
            <w:vAlign w:val="center"/>
          </w:tcPr>
          <w:p w14:paraId="7DBDE2CD"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北师大实验小学“开心说吧”志愿项目</w:t>
            </w:r>
          </w:p>
        </w:tc>
        <w:tc>
          <w:tcPr>
            <w:tcW w:w="709" w:type="dxa"/>
            <w:vAlign w:val="center"/>
          </w:tcPr>
          <w:p w14:paraId="2B570128"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3A401663"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团体辅导志愿者参与一学期即可获得30课时；其他类型志愿项目根据实际工作量认定</w:t>
            </w:r>
          </w:p>
        </w:tc>
        <w:tc>
          <w:tcPr>
            <w:tcW w:w="2268" w:type="dxa"/>
            <w:vAlign w:val="center"/>
          </w:tcPr>
          <w:p w14:paraId="22B4CADB"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 该项目与师大附小对接，志愿者主要负责心理委员培训、心理广播等工作，致力于关注小学生心理健康，让孩子更好地认识自我与他人，健康快乐地成长。</w:t>
            </w:r>
          </w:p>
        </w:tc>
      </w:tr>
      <w:tr w:rsidR="005F3C07" w14:paraId="43D2E9F1" w14:textId="77777777">
        <w:tc>
          <w:tcPr>
            <w:tcW w:w="704" w:type="dxa"/>
            <w:vAlign w:val="center"/>
          </w:tcPr>
          <w:p w14:paraId="2507FDB7"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9</w:t>
            </w:r>
          </w:p>
        </w:tc>
        <w:tc>
          <w:tcPr>
            <w:tcW w:w="2693" w:type="dxa"/>
            <w:vAlign w:val="center"/>
          </w:tcPr>
          <w:p w14:paraId="6325E8E6"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心理学部2018年创新创业主题系列活动骨干志愿者项目</w:t>
            </w:r>
          </w:p>
        </w:tc>
        <w:tc>
          <w:tcPr>
            <w:tcW w:w="709" w:type="dxa"/>
            <w:vAlign w:val="center"/>
          </w:tcPr>
          <w:p w14:paraId="048B8182"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211F5A9A"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待定</w:t>
            </w:r>
          </w:p>
        </w:tc>
        <w:tc>
          <w:tcPr>
            <w:tcW w:w="2268" w:type="dxa"/>
            <w:vAlign w:val="center"/>
          </w:tcPr>
          <w:p w14:paraId="294E2E47"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 </w:t>
            </w:r>
          </w:p>
        </w:tc>
      </w:tr>
      <w:tr w:rsidR="005F3C07" w14:paraId="1E27B389" w14:textId="77777777">
        <w:tc>
          <w:tcPr>
            <w:tcW w:w="704" w:type="dxa"/>
            <w:vAlign w:val="center"/>
          </w:tcPr>
          <w:p w14:paraId="3B0C82E1"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10</w:t>
            </w:r>
          </w:p>
        </w:tc>
        <w:tc>
          <w:tcPr>
            <w:tcW w:w="2693" w:type="dxa"/>
            <w:vAlign w:val="center"/>
          </w:tcPr>
          <w:p w14:paraId="1B2AD4A8"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国家大剧院青年职工思想状况调研项目</w:t>
            </w:r>
          </w:p>
        </w:tc>
        <w:tc>
          <w:tcPr>
            <w:tcW w:w="709" w:type="dxa"/>
            <w:vAlign w:val="center"/>
          </w:tcPr>
          <w:p w14:paraId="166CB3BE"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28353DC2"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根据实际工作量认定</w:t>
            </w:r>
          </w:p>
        </w:tc>
        <w:tc>
          <w:tcPr>
            <w:tcW w:w="2268" w:type="dxa"/>
            <w:vAlign w:val="center"/>
          </w:tcPr>
          <w:p w14:paraId="5A4BB3EC"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 </w:t>
            </w:r>
          </w:p>
        </w:tc>
      </w:tr>
      <w:tr w:rsidR="005F3C07" w14:paraId="5B601D8B" w14:textId="77777777">
        <w:tc>
          <w:tcPr>
            <w:tcW w:w="704" w:type="dxa"/>
            <w:vAlign w:val="center"/>
          </w:tcPr>
          <w:p w14:paraId="14D813AD"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11</w:t>
            </w:r>
          </w:p>
        </w:tc>
        <w:tc>
          <w:tcPr>
            <w:tcW w:w="2693" w:type="dxa"/>
            <w:vAlign w:val="center"/>
          </w:tcPr>
          <w:p w14:paraId="00BA6ADD"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SGP项目</w:t>
            </w:r>
          </w:p>
        </w:tc>
        <w:tc>
          <w:tcPr>
            <w:tcW w:w="709" w:type="dxa"/>
            <w:vAlign w:val="center"/>
          </w:tcPr>
          <w:p w14:paraId="3617A7BA"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7987EA9E"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每次授课计4课时</w:t>
            </w:r>
          </w:p>
        </w:tc>
        <w:tc>
          <w:tcPr>
            <w:tcW w:w="2268" w:type="dxa"/>
            <w:vAlign w:val="center"/>
          </w:tcPr>
          <w:p w14:paraId="06E3340A"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SGP项目心理课志愿者通过互联网在线授课的方式陪伴乡村留守儿童，需事先接受项目的培训。</w:t>
            </w:r>
          </w:p>
        </w:tc>
      </w:tr>
      <w:tr w:rsidR="005F3C07" w14:paraId="69AE0E0B" w14:textId="77777777">
        <w:tc>
          <w:tcPr>
            <w:tcW w:w="704" w:type="dxa"/>
            <w:vAlign w:val="center"/>
          </w:tcPr>
          <w:p w14:paraId="4F50F2EE"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12</w:t>
            </w:r>
          </w:p>
        </w:tc>
        <w:tc>
          <w:tcPr>
            <w:tcW w:w="2693" w:type="dxa"/>
            <w:vAlign w:val="center"/>
          </w:tcPr>
          <w:p w14:paraId="125E9729"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夕阳再晨项目</w:t>
            </w:r>
          </w:p>
        </w:tc>
        <w:tc>
          <w:tcPr>
            <w:tcW w:w="709" w:type="dxa"/>
            <w:vAlign w:val="center"/>
          </w:tcPr>
          <w:p w14:paraId="1ABF9C22"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14EB7544"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志愿者线下志愿服务每次计4课时，其他类型志愿项目根据实际工作量认定（具体课时数见实践证明）</w:t>
            </w:r>
            <w:r>
              <w:rPr>
                <w:rFonts w:ascii="宋体" w:hAnsi="宋体"/>
                <w:bCs/>
                <w:color w:val="000000"/>
                <w:sz w:val="21"/>
                <w:szCs w:val="21"/>
              </w:rPr>
              <w:t xml:space="preserve"> </w:t>
            </w:r>
          </w:p>
        </w:tc>
        <w:tc>
          <w:tcPr>
            <w:tcW w:w="2268" w:type="dxa"/>
            <w:vAlign w:val="center"/>
          </w:tcPr>
          <w:p w14:paraId="3A39C2D4"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通过科技大讲堂和一对一教学相结合的方式教授老年人学习使用电子科技产品、网上购物等技能，志愿者在教授老年人技能的同</w:t>
            </w:r>
            <w:r>
              <w:rPr>
                <w:rFonts w:ascii="宋体" w:hAnsi="宋体" w:cs="宋体" w:hint="eastAsia"/>
                <w:color w:val="494949"/>
                <w:sz w:val="21"/>
                <w:szCs w:val="21"/>
              </w:rPr>
              <w:lastRenderedPageBreak/>
              <w:t>时给予陪伴；此外，包含一些其他志愿项目。</w:t>
            </w:r>
          </w:p>
        </w:tc>
      </w:tr>
      <w:tr w:rsidR="005F3C07" w14:paraId="5DB03275" w14:textId="77777777">
        <w:tc>
          <w:tcPr>
            <w:tcW w:w="704" w:type="dxa"/>
            <w:vAlign w:val="center"/>
          </w:tcPr>
          <w:p w14:paraId="0D65E385"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lastRenderedPageBreak/>
              <w:t>13</w:t>
            </w:r>
          </w:p>
        </w:tc>
        <w:tc>
          <w:tcPr>
            <w:tcW w:w="2693" w:type="dxa"/>
            <w:vAlign w:val="center"/>
          </w:tcPr>
          <w:p w14:paraId="3B909378"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人大附中听障儿童听说奇迹项目</w:t>
            </w:r>
          </w:p>
        </w:tc>
        <w:tc>
          <w:tcPr>
            <w:tcW w:w="709" w:type="dxa"/>
            <w:vAlign w:val="center"/>
          </w:tcPr>
          <w:p w14:paraId="0455C48B"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58A856BA"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每次计4课时</w:t>
            </w:r>
          </w:p>
        </w:tc>
        <w:tc>
          <w:tcPr>
            <w:tcW w:w="2268" w:type="dxa"/>
            <w:vAlign w:val="center"/>
          </w:tcPr>
          <w:p w14:paraId="39D3ED35"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人大附中“听说奇迹”公益课是人大附中早培学生与听障儿童一起参加活动，在活动中帮助儿童康复的一门公益课程。</w:t>
            </w:r>
          </w:p>
        </w:tc>
      </w:tr>
      <w:tr w:rsidR="005F3C07" w14:paraId="12C48C3E" w14:textId="77777777">
        <w:tc>
          <w:tcPr>
            <w:tcW w:w="704" w:type="dxa"/>
            <w:vAlign w:val="center"/>
          </w:tcPr>
          <w:p w14:paraId="0ABA29A7"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14</w:t>
            </w:r>
          </w:p>
        </w:tc>
        <w:tc>
          <w:tcPr>
            <w:tcW w:w="2693" w:type="dxa"/>
            <w:vAlign w:val="center"/>
          </w:tcPr>
          <w:p w14:paraId="4E4FB7A3"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“京桂学子”壮苗计划——关爱留守儿童夏令营项目</w:t>
            </w:r>
          </w:p>
        </w:tc>
        <w:tc>
          <w:tcPr>
            <w:tcW w:w="709" w:type="dxa"/>
            <w:vAlign w:val="center"/>
          </w:tcPr>
          <w:p w14:paraId="7F12E805"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2593A3B6" w14:textId="77777777" w:rsidR="005F3C07" w:rsidRDefault="00000000">
            <w:pPr>
              <w:pStyle w:val="a6"/>
              <w:widowControl/>
              <w:spacing w:beforeAutospacing="0" w:afterAutospacing="0" w:line="26" w:lineRule="atLeast"/>
              <w:jc w:val="both"/>
              <w:rPr>
                <w:rFonts w:ascii="宋体" w:hAnsi="宋体" w:hint="eastAsia"/>
                <w:bCs/>
                <w:color w:val="000000"/>
                <w:kern w:val="2"/>
                <w:sz w:val="21"/>
                <w:szCs w:val="21"/>
              </w:rPr>
            </w:pPr>
            <w:r>
              <w:rPr>
                <w:rFonts w:ascii="宋体" w:hAnsi="宋体" w:cs="宋体" w:hint="eastAsia"/>
                <w:color w:val="494949"/>
                <w:sz w:val="21"/>
                <w:szCs w:val="21"/>
              </w:rPr>
              <w:t>在当地服务一整天计8个课时，线上1节课计4个课时</w:t>
            </w:r>
          </w:p>
        </w:tc>
        <w:tc>
          <w:tcPr>
            <w:tcW w:w="2268" w:type="dxa"/>
            <w:vAlign w:val="center"/>
          </w:tcPr>
          <w:p w14:paraId="4417B0E2"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 </w:t>
            </w:r>
          </w:p>
        </w:tc>
      </w:tr>
      <w:tr w:rsidR="005F3C07" w14:paraId="36197ADA" w14:textId="77777777">
        <w:tc>
          <w:tcPr>
            <w:tcW w:w="704" w:type="dxa"/>
            <w:vAlign w:val="center"/>
          </w:tcPr>
          <w:p w14:paraId="2ECA071F"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15</w:t>
            </w:r>
          </w:p>
        </w:tc>
        <w:tc>
          <w:tcPr>
            <w:tcW w:w="2693" w:type="dxa"/>
            <w:vAlign w:val="center"/>
          </w:tcPr>
          <w:p w14:paraId="7835F686"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希望工程云助学之“平安智慧小学在线支教行动”</w:t>
            </w:r>
          </w:p>
        </w:tc>
        <w:tc>
          <w:tcPr>
            <w:tcW w:w="709" w:type="dxa"/>
            <w:vAlign w:val="center"/>
          </w:tcPr>
          <w:p w14:paraId="27FA7BD7"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05CC644A" w14:textId="77777777" w:rsidR="005F3C07" w:rsidRDefault="00000000">
            <w:pPr>
              <w:pStyle w:val="a6"/>
              <w:widowControl/>
              <w:spacing w:beforeAutospacing="0" w:afterAutospacing="0" w:line="26" w:lineRule="atLeast"/>
              <w:jc w:val="both"/>
              <w:rPr>
                <w:rFonts w:ascii="宋体" w:hAnsi="宋体" w:hint="eastAsia"/>
                <w:bCs/>
                <w:color w:val="000000"/>
                <w:kern w:val="2"/>
                <w:sz w:val="21"/>
                <w:szCs w:val="21"/>
              </w:rPr>
            </w:pPr>
            <w:r>
              <w:rPr>
                <w:rFonts w:ascii="宋体" w:hAnsi="宋体" w:cs="宋体" w:hint="eastAsia"/>
                <w:color w:val="494949"/>
                <w:sz w:val="21"/>
                <w:szCs w:val="21"/>
              </w:rPr>
              <w:t>线上1节课计4个课时</w:t>
            </w:r>
          </w:p>
        </w:tc>
        <w:tc>
          <w:tcPr>
            <w:tcW w:w="2268" w:type="dxa"/>
            <w:vAlign w:val="center"/>
          </w:tcPr>
          <w:p w14:paraId="020D0AA0"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 </w:t>
            </w:r>
          </w:p>
        </w:tc>
      </w:tr>
      <w:tr w:rsidR="005F3C07" w14:paraId="7721C4B3" w14:textId="77777777">
        <w:tc>
          <w:tcPr>
            <w:tcW w:w="704" w:type="dxa"/>
            <w:vAlign w:val="center"/>
          </w:tcPr>
          <w:p w14:paraId="352E0E67"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16</w:t>
            </w:r>
          </w:p>
        </w:tc>
        <w:tc>
          <w:tcPr>
            <w:tcW w:w="2693" w:type="dxa"/>
            <w:vAlign w:val="center"/>
          </w:tcPr>
          <w:p w14:paraId="39B323A9"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“京师筑心”朋辈公益项目</w:t>
            </w:r>
          </w:p>
        </w:tc>
        <w:tc>
          <w:tcPr>
            <w:tcW w:w="709" w:type="dxa"/>
            <w:vAlign w:val="center"/>
          </w:tcPr>
          <w:p w14:paraId="21DFD568"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4CC61718"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根据招募通知按岗位类别认定课时</w:t>
            </w:r>
          </w:p>
        </w:tc>
        <w:tc>
          <w:tcPr>
            <w:tcW w:w="2268" w:type="dxa"/>
            <w:vAlign w:val="center"/>
          </w:tcPr>
          <w:p w14:paraId="684ACCA1"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该项目由北师大心理学部学生牵头创办，旨在为中小学生、尤其是贫困山区儿童提供一站式心理服务。</w:t>
            </w:r>
          </w:p>
        </w:tc>
      </w:tr>
      <w:tr w:rsidR="005F3C07" w14:paraId="4318CB83" w14:textId="77777777">
        <w:tc>
          <w:tcPr>
            <w:tcW w:w="704" w:type="dxa"/>
            <w:vAlign w:val="center"/>
          </w:tcPr>
          <w:p w14:paraId="64E4BC59"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17</w:t>
            </w:r>
          </w:p>
        </w:tc>
        <w:tc>
          <w:tcPr>
            <w:tcW w:w="2693" w:type="dxa"/>
            <w:vAlign w:val="center"/>
          </w:tcPr>
          <w:p w14:paraId="7F2CD762"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蓝信封书信陪伴项目</w:t>
            </w:r>
          </w:p>
        </w:tc>
        <w:tc>
          <w:tcPr>
            <w:tcW w:w="709" w:type="dxa"/>
            <w:vAlign w:val="center"/>
          </w:tcPr>
          <w:p w14:paraId="5E80D036"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1D586DE6"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一封信计3课时</w:t>
            </w:r>
          </w:p>
        </w:tc>
        <w:tc>
          <w:tcPr>
            <w:tcW w:w="2268" w:type="dxa"/>
            <w:vAlign w:val="center"/>
          </w:tcPr>
          <w:p w14:paraId="07F9D77D"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通过和留守儿童的一对一写信的书信陪伴方式，构建志愿者与孩子之间的长期朋辈心灵交流平台</w:t>
            </w:r>
          </w:p>
        </w:tc>
      </w:tr>
      <w:tr w:rsidR="005F3C07" w14:paraId="0B9F2C08" w14:textId="77777777">
        <w:tc>
          <w:tcPr>
            <w:tcW w:w="704" w:type="dxa"/>
            <w:vAlign w:val="center"/>
          </w:tcPr>
          <w:p w14:paraId="5BDFA7F0"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18</w:t>
            </w:r>
          </w:p>
        </w:tc>
        <w:tc>
          <w:tcPr>
            <w:tcW w:w="2693" w:type="dxa"/>
            <w:vAlign w:val="center"/>
          </w:tcPr>
          <w:p w14:paraId="5B95B806"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心理学部x城步一中/沅陵六中笔友项目</w:t>
            </w:r>
          </w:p>
        </w:tc>
        <w:tc>
          <w:tcPr>
            <w:tcW w:w="709" w:type="dxa"/>
            <w:vAlign w:val="center"/>
          </w:tcPr>
          <w:p w14:paraId="2BD276DC"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45D1D64F"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一封信计3课时</w:t>
            </w:r>
          </w:p>
        </w:tc>
        <w:tc>
          <w:tcPr>
            <w:tcW w:w="2268" w:type="dxa"/>
            <w:vAlign w:val="center"/>
          </w:tcPr>
          <w:p w14:paraId="0164B596"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该项目与湖南邵阳城步一中、湖南怀化沅陵六中合作，为当地中学生开展手写书信陪伴项目。</w:t>
            </w:r>
          </w:p>
        </w:tc>
      </w:tr>
      <w:tr w:rsidR="005F3C07" w14:paraId="02046881" w14:textId="77777777">
        <w:tc>
          <w:tcPr>
            <w:tcW w:w="704" w:type="dxa"/>
            <w:vAlign w:val="center"/>
          </w:tcPr>
          <w:p w14:paraId="4F61692E" w14:textId="77777777" w:rsidR="005F3C07" w:rsidRDefault="00000000">
            <w:pPr>
              <w:pStyle w:val="a6"/>
              <w:widowControl/>
              <w:spacing w:beforeAutospacing="0" w:afterAutospacing="0" w:line="26" w:lineRule="atLeast"/>
              <w:jc w:val="center"/>
              <w:rPr>
                <w:rFonts w:ascii="宋体" w:hAnsi="宋体" w:cs="宋体" w:hint="eastAsia"/>
                <w:color w:val="494949"/>
                <w:sz w:val="21"/>
                <w:szCs w:val="21"/>
              </w:rPr>
            </w:pPr>
            <w:r>
              <w:rPr>
                <w:rFonts w:ascii="宋体" w:hAnsi="宋体" w:cs="宋体" w:hint="eastAsia"/>
                <w:color w:val="494949"/>
                <w:sz w:val="21"/>
                <w:szCs w:val="21"/>
              </w:rPr>
              <w:t>1</w:t>
            </w:r>
            <w:r>
              <w:rPr>
                <w:rFonts w:ascii="宋体" w:hAnsi="宋体" w:cs="宋体"/>
                <w:color w:val="494949"/>
                <w:sz w:val="21"/>
                <w:szCs w:val="21"/>
              </w:rPr>
              <w:t>9</w:t>
            </w:r>
          </w:p>
        </w:tc>
        <w:tc>
          <w:tcPr>
            <w:tcW w:w="2693" w:type="dxa"/>
            <w:vAlign w:val="center"/>
          </w:tcPr>
          <w:p w14:paraId="5BBBD89E" w14:textId="19A876B4"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hint="eastAsia"/>
                <w:color w:val="494949"/>
                <w:sz w:val="21"/>
                <w:szCs w:val="21"/>
              </w:rPr>
              <w:t>我有我的young项目</w:t>
            </w:r>
          </w:p>
        </w:tc>
        <w:tc>
          <w:tcPr>
            <w:tcW w:w="709" w:type="dxa"/>
            <w:vAlign w:val="center"/>
          </w:tcPr>
          <w:p w14:paraId="3823C83E"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hint="eastAsia"/>
                <w:color w:val="494949"/>
                <w:sz w:val="21"/>
                <w:szCs w:val="21"/>
              </w:rPr>
              <w:t>I类</w:t>
            </w:r>
          </w:p>
        </w:tc>
        <w:tc>
          <w:tcPr>
            <w:tcW w:w="2835" w:type="dxa"/>
            <w:vAlign w:val="center"/>
          </w:tcPr>
          <w:p w14:paraId="0AB34C94"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hint="eastAsia"/>
                <w:color w:val="494949"/>
                <w:sz w:val="21"/>
                <w:szCs w:val="21"/>
              </w:rPr>
              <w:t>每次计3.</w:t>
            </w:r>
            <w:r>
              <w:rPr>
                <w:rFonts w:ascii="宋体" w:hAnsi="宋体" w:cs="宋体"/>
                <w:color w:val="494949"/>
                <w:sz w:val="21"/>
                <w:szCs w:val="21"/>
              </w:rPr>
              <w:t>5</w:t>
            </w:r>
            <w:r>
              <w:rPr>
                <w:rFonts w:ascii="宋体" w:hAnsi="宋体" w:cs="宋体" w:hint="eastAsia"/>
                <w:color w:val="494949"/>
                <w:sz w:val="21"/>
                <w:szCs w:val="21"/>
              </w:rPr>
              <w:t>课时</w:t>
            </w:r>
          </w:p>
        </w:tc>
        <w:tc>
          <w:tcPr>
            <w:tcW w:w="2268" w:type="dxa"/>
            <w:vAlign w:val="center"/>
          </w:tcPr>
          <w:p w14:paraId="7BC7E389"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hint="eastAsia"/>
                <w:color w:val="494949"/>
                <w:sz w:val="21"/>
                <w:szCs w:val="21"/>
              </w:rPr>
              <w:t>面向儿童探索馆内0-7岁儿童家庭，通过进行展厅辅导、教育活动辅助、辅助课题研究等志愿服务活动，以多样的方式帮助小朋友们成长。</w:t>
            </w:r>
          </w:p>
        </w:tc>
      </w:tr>
      <w:tr w:rsidR="005F3C07" w14:paraId="6FCEF630" w14:textId="77777777">
        <w:tc>
          <w:tcPr>
            <w:tcW w:w="704" w:type="dxa"/>
            <w:vAlign w:val="center"/>
          </w:tcPr>
          <w:p w14:paraId="5544BE95" w14:textId="77777777" w:rsidR="005F3C07" w:rsidRDefault="00000000">
            <w:pPr>
              <w:pStyle w:val="a6"/>
              <w:widowControl/>
              <w:spacing w:beforeAutospacing="0" w:afterAutospacing="0" w:line="26" w:lineRule="atLeast"/>
              <w:jc w:val="center"/>
              <w:rPr>
                <w:rFonts w:ascii="宋体" w:hAnsi="宋体" w:cs="宋体" w:hint="eastAsia"/>
                <w:color w:val="494949"/>
                <w:sz w:val="21"/>
                <w:szCs w:val="21"/>
              </w:rPr>
            </w:pPr>
            <w:r>
              <w:rPr>
                <w:rFonts w:ascii="宋体" w:hAnsi="宋体" w:cs="宋体"/>
                <w:color w:val="494949"/>
                <w:sz w:val="21"/>
                <w:szCs w:val="21"/>
              </w:rPr>
              <w:t>20</w:t>
            </w:r>
          </w:p>
        </w:tc>
        <w:tc>
          <w:tcPr>
            <w:tcW w:w="2693" w:type="dxa"/>
            <w:vAlign w:val="center"/>
          </w:tcPr>
          <w:p w14:paraId="1E8F7F13"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color w:val="494949"/>
                <w:sz w:val="21"/>
                <w:szCs w:val="21"/>
              </w:rPr>
              <w:t>点亮行动公益计划关爱孤独症儿童专业志愿者</w:t>
            </w:r>
          </w:p>
        </w:tc>
        <w:tc>
          <w:tcPr>
            <w:tcW w:w="709" w:type="dxa"/>
            <w:vAlign w:val="center"/>
          </w:tcPr>
          <w:p w14:paraId="4A11CECF"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color w:val="494949"/>
                <w:sz w:val="21"/>
                <w:szCs w:val="21"/>
              </w:rPr>
              <w:t>I类</w:t>
            </w:r>
          </w:p>
        </w:tc>
        <w:tc>
          <w:tcPr>
            <w:tcW w:w="2835" w:type="dxa"/>
            <w:vAlign w:val="center"/>
          </w:tcPr>
          <w:p w14:paraId="6BDB8FA3"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color w:val="494949"/>
                <w:sz w:val="21"/>
                <w:szCs w:val="21"/>
              </w:rPr>
              <w:t>中国志愿服务网积累志愿服务时长</w:t>
            </w:r>
          </w:p>
        </w:tc>
        <w:tc>
          <w:tcPr>
            <w:tcW w:w="2268" w:type="dxa"/>
            <w:vAlign w:val="center"/>
          </w:tcPr>
          <w:p w14:paraId="02F3792D"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color w:val="494949"/>
                <w:sz w:val="21"/>
                <w:szCs w:val="21"/>
              </w:rPr>
              <w:t>志愿服务将围绕“孤独症OT治疗”及“艺术疗愈”康复训练开展，服务类型包括但不限于：对接受康复课程训练、艺术疗愈互动、心理健康辅导的孤独症儿童提供一对一专业陪伴服务；支持提供孤独症OT治疗场景打</w:t>
            </w:r>
            <w:r>
              <w:rPr>
                <w:rFonts w:ascii="宋体" w:hAnsi="宋体" w:cs="宋体"/>
                <w:color w:val="494949"/>
                <w:sz w:val="21"/>
                <w:szCs w:val="21"/>
              </w:rPr>
              <w:lastRenderedPageBreak/>
              <w:t>造及其他关爱孤独症公益活动开展。</w:t>
            </w:r>
          </w:p>
        </w:tc>
      </w:tr>
      <w:tr w:rsidR="005F3C07" w14:paraId="3FA5F1E8" w14:textId="77777777">
        <w:tc>
          <w:tcPr>
            <w:tcW w:w="704" w:type="dxa"/>
            <w:vAlign w:val="center"/>
          </w:tcPr>
          <w:p w14:paraId="11026612" w14:textId="77777777" w:rsidR="005F3C07" w:rsidRDefault="00000000">
            <w:pPr>
              <w:pStyle w:val="a6"/>
              <w:widowControl/>
              <w:spacing w:beforeAutospacing="0" w:afterAutospacing="0" w:line="26" w:lineRule="atLeast"/>
              <w:jc w:val="center"/>
              <w:rPr>
                <w:rFonts w:ascii="宋体" w:hAnsi="宋体" w:cs="宋体" w:hint="eastAsia"/>
                <w:color w:val="494949"/>
                <w:sz w:val="21"/>
                <w:szCs w:val="21"/>
              </w:rPr>
            </w:pPr>
            <w:r>
              <w:rPr>
                <w:rFonts w:ascii="宋体" w:hAnsi="宋体" w:cs="宋体"/>
                <w:color w:val="494949"/>
                <w:sz w:val="21"/>
                <w:szCs w:val="21"/>
              </w:rPr>
              <w:lastRenderedPageBreak/>
              <w:t>21</w:t>
            </w:r>
          </w:p>
        </w:tc>
        <w:tc>
          <w:tcPr>
            <w:tcW w:w="2693" w:type="dxa"/>
            <w:vAlign w:val="center"/>
          </w:tcPr>
          <w:p w14:paraId="4721C8AD"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color w:val="494949"/>
                <w:sz w:val="21"/>
                <w:szCs w:val="21"/>
              </w:rPr>
              <w:t>广宁街道开展“5·25”心理健康节志愿服务活动</w:t>
            </w:r>
          </w:p>
        </w:tc>
        <w:tc>
          <w:tcPr>
            <w:tcW w:w="709" w:type="dxa"/>
            <w:vAlign w:val="center"/>
          </w:tcPr>
          <w:p w14:paraId="6BA2B130"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color w:val="494949"/>
                <w:sz w:val="21"/>
                <w:szCs w:val="21"/>
              </w:rPr>
              <w:t>I类</w:t>
            </w:r>
          </w:p>
        </w:tc>
        <w:tc>
          <w:tcPr>
            <w:tcW w:w="2835" w:type="dxa"/>
            <w:vAlign w:val="center"/>
          </w:tcPr>
          <w:p w14:paraId="33229FBB"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color w:val="494949"/>
                <w:sz w:val="21"/>
                <w:szCs w:val="21"/>
              </w:rPr>
              <w:t>单次活动4课时</w:t>
            </w:r>
          </w:p>
        </w:tc>
        <w:tc>
          <w:tcPr>
            <w:tcW w:w="2268" w:type="dxa"/>
            <w:vAlign w:val="center"/>
          </w:tcPr>
          <w:p w14:paraId="762E059D"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color w:val="494949"/>
                <w:sz w:val="21"/>
                <w:szCs w:val="21"/>
              </w:rPr>
              <w:t>广宁街道团工委共同开展525心理健康节志愿服务活动，面向10-12岁的青少年及其家人开展家庭教育讲座、外场心理科普、沙盘体验三个部分的活动。</w:t>
            </w:r>
          </w:p>
        </w:tc>
      </w:tr>
    </w:tbl>
    <w:p w14:paraId="5A305CF2" w14:textId="77777777" w:rsidR="005F3C07" w:rsidRDefault="005F3C07">
      <w:pPr>
        <w:snapToGrid w:val="0"/>
        <w:spacing w:line="480" w:lineRule="exact"/>
        <w:ind w:firstLineChars="200" w:firstLine="420"/>
        <w:rPr>
          <w:rFonts w:ascii="宋体" w:hAnsi="宋体" w:hint="eastAsia"/>
          <w:bCs/>
          <w:color w:val="000000"/>
          <w:szCs w:val="21"/>
        </w:rPr>
      </w:pPr>
    </w:p>
    <w:tbl>
      <w:tblPr>
        <w:tblStyle w:val="a7"/>
        <w:tblW w:w="9209" w:type="dxa"/>
        <w:tblLook w:val="04A0" w:firstRow="1" w:lastRow="0" w:firstColumn="1" w:lastColumn="0" w:noHBand="0" w:noVBand="1"/>
      </w:tblPr>
      <w:tblGrid>
        <w:gridCol w:w="704"/>
        <w:gridCol w:w="2005"/>
        <w:gridCol w:w="660"/>
        <w:gridCol w:w="2475"/>
        <w:gridCol w:w="3365"/>
      </w:tblGrid>
      <w:tr w:rsidR="005F3C07" w14:paraId="799C8B34" w14:textId="77777777">
        <w:trPr>
          <w:trHeight w:val="688"/>
        </w:trPr>
        <w:tc>
          <w:tcPr>
            <w:tcW w:w="704" w:type="dxa"/>
            <w:shd w:val="clear" w:color="auto" w:fill="E7E6E6"/>
            <w:vAlign w:val="center"/>
          </w:tcPr>
          <w:p w14:paraId="05657698" w14:textId="77777777" w:rsidR="005F3C07" w:rsidRDefault="00000000">
            <w:pPr>
              <w:jc w:val="center"/>
              <w:rPr>
                <w:rFonts w:ascii="宋体" w:hAnsi="宋体" w:hint="eastAsia"/>
                <w:b/>
                <w:color w:val="000000"/>
                <w:sz w:val="24"/>
                <w:szCs w:val="24"/>
              </w:rPr>
            </w:pPr>
            <w:r>
              <w:rPr>
                <w:rFonts w:ascii="宋体" w:hAnsi="宋体" w:hint="eastAsia"/>
                <w:b/>
                <w:color w:val="000000"/>
                <w:sz w:val="24"/>
                <w:szCs w:val="24"/>
              </w:rPr>
              <w:t>序号</w:t>
            </w:r>
          </w:p>
        </w:tc>
        <w:tc>
          <w:tcPr>
            <w:tcW w:w="2005" w:type="dxa"/>
            <w:shd w:val="clear" w:color="auto" w:fill="E7E6E6"/>
            <w:vAlign w:val="center"/>
          </w:tcPr>
          <w:p w14:paraId="07FBE800" w14:textId="77777777" w:rsidR="005F3C07" w:rsidRDefault="00000000">
            <w:pPr>
              <w:jc w:val="center"/>
              <w:rPr>
                <w:rFonts w:ascii="宋体" w:hAnsi="宋体" w:hint="eastAsia"/>
                <w:b/>
                <w:color w:val="000000"/>
                <w:sz w:val="24"/>
                <w:szCs w:val="24"/>
              </w:rPr>
            </w:pPr>
            <w:r>
              <w:rPr>
                <w:rFonts w:ascii="宋体" w:hAnsi="宋体"/>
                <w:b/>
                <w:color w:val="000000"/>
                <w:sz w:val="24"/>
                <w:szCs w:val="24"/>
              </w:rPr>
              <w:t>寒暑假项目名称</w:t>
            </w:r>
          </w:p>
        </w:tc>
        <w:tc>
          <w:tcPr>
            <w:tcW w:w="660" w:type="dxa"/>
            <w:shd w:val="clear" w:color="auto" w:fill="E7E6E6"/>
            <w:vAlign w:val="center"/>
          </w:tcPr>
          <w:p w14:paraId="0A2AFA6E" w14:textId="77777777" w:rsidR="005F3C07" w:rsidRDefault="00000000">
            <w:pPr>
              <w:jc w:val="center"/>
              <w:rPr>
                <w:rFonts w:ascii="宋体" w:hAnsi="宋体" w:hint="eastAsia"/>
                <w:b/>
                <w:color w:val="000000"/>
                <w:sz w:val="24"/>
                <w:szCs w:val="24"/>
              </w:rPr>
            </w:pPr>
            <w:r>
              <w:rPr>
                <w:rFonts w:ascii="宋体" w:hAnsi="宋体" w:hint="eastAsia"/>
                <w:b/>
                <w:bCs/>
                <w:szCs w:val="24"/>
              </w:rPr>
              <w:t>类别</w:t>
            </w:r>
          </w:p>
        </w:tc>
        <w:tc>
          <w:tcPr>
            <w:tcW w:w="2475" w:type="dxa"/>
            <w:shd w:val="clear" w:color="auto" w:fill="E7E6E6"/>
            <w:vAlign w:val="center"/>
          </w:tcPr>
          <w:p w14:paraId="2409DFD2" w14:textId="77777777" w:rsidR="005F3C07" w:rsidRDefault="00000000">
            <w:pPr>
              <w:jc w:val="center"/>
              <w:rPr>
                <w:rFonts w:ascii="宋体" w:hAnsi="宋体" w:hint="eastAsia"/>
                <w:b/>
                <w:color w:val="000000"/>
                <w:sz w:val="24"/>
                <w:szCs w:val="24"/>
              </w:rPr>
            </w:pPr>
            <w:r>
              <w:rPr>
                <w:rFonts w:ascii="宋体" w:hAnsi="宋体" w:hint="eastAsia"/>
                <w:b/>
                <w:color w:val="000000"/>
                <w:sz w:val="24"/>
                <w:szCs w:val="24"/>
              </w:rPr>
              <w:t>时长认定</w:t>
            </w:r>
          </w:p>
        </w:tc>
        <w:tc>
          <w:tcPr>
            <w:tcW w:w="3365" w:type="dxa"/>
            <w:shd w:val="clear" w:color="auto" w:fill="E7E6E6"/>
            <w:vAlign w:val="center"/>
          </w:tcPr>
          <w:p w14:paraId="0E3B9EA1" w14:textId="77777777" w:rsidR="005F3C07" w:rsidRDefault="00000000">
            <w:pPr>
              <w:jc w:val="center"/>
              <w:rPr>
                <w:rFonts w:ascii="宋体" w:hAnsi="宋体" w:hint="eastAsia"/>
                <w:b/>
                <w:color w:val="000000"/>
                <w:sz w:val="24"/>
                <w:szCs w:val="24"/>
              </w:rPr>
            </w:pPr>
            <w:r>
              <w:rPr>
                <w:rFonts w:ascii="宋体" w:hAnsi="宋体" w:hint="eastAsia"/>
                <w:b/>
                <w:color w:val="000000"/>
                <w:sz w:val="24"/>
                <w:szCs w:val="24"/>
              </w:rPr>
              <w:t>项目简介</w:t>
            </w:r>
          </w:p>
        </w:tc>
      </w:tr>
      <w:tr w:rsidR="005F3C07" w14:paraId="79D20288" w14:textId="77777777">
        <w:tc>
          <w:tcPr>
            <w:tcW w:w="704" w:type="dxa"/>
            <w:vAlign w:val="center"/>
          </w:tcPr>
          <w:p w14:paraId="1C815BD5" w14:textId="77777777" w:rsidR="005F3C07" w:rsidRDefault="00000000">
            <w:pPr>
              <w:jc w:val="center"/>
              <w:rPr>
                <w:rFonts w:ascii="宋体" w:hAnsi="宋体" w:hint="eastAsia"/>
                <w:color w:val="494949"/>
                <w:kern w:val="0"/>
                <w:szCs w:val="21"/>
              </w:rPr>
            </w:pPr>
            <w:r>
              <w:rPr>
                <w:rFonts w:ascii="宋体" w:hAnsi="宋体" w:hint="eastAsia"/>
                <w:color w:val="494949"/>
                <w:kern w:val="0"/>
                <w:szCs w:val="21"/>
              </w:rPr>
              <w:t>1</w:t>
            </w:r>
          </w:p>
        </w:tc>
        <w:tc>
          <w:tcPr>
            <w:tcW w:w="2005" w:type="dxa"/>
            <w:vAlign w:val="center"/>
          </w:tcPr>
          <w:p w14:paraId="5606C701" w14:textId="77777777" w:rsidR="005F3C07" w:rsidRDefault="00000000">
            <w:pPr>
              <w:rPr>
                <w:rFonts w:ascii="宋体" w:hAnsi="宋体" w:hint="eastAsia"/>
                <w:color w:val="494949"/>
                <w:kern w:val="0"/>
                <w:szCs w:val="21"/>
              </w:rPr>
            </w:pPr>
            <w:r>
              <w:rPr>
                <w:rFonts w:ascii="宋体" w:hAnsi="宋体" w:hint="eastAsia"/>
                <w:color w:val="494949"/>
                <w:kern w:val="0"/>
                <w:szCs w:val="21"/>
              </w:rPr>
              <w:t>学工部、校团委</w:t>
            </w:r>
            <w:r>
              <w:rPr>
                <w:rFonts w:ascii="宋体" w:hAnsi="宋体" w:hint="eastAsia"/>
                <w:b/>
                <w:bCs/>
                <w:color w:val="494949"/>
                <w:kern w:val="0"/>
                <w:szCs w:val="21"/>
              </w:rPr>
              <w:t>结项</w:t>
            </w:r>
            <w:r>
              <w:rPr>
                <w:rFonts w:ascii="宋体" w:hAnsi="宋体" w:hint="eastAsia"/>
                <w:color w:val="494949"/>
                <w:kern w:val="0"/>
                <w:szCs w:val="21"/>
              </w:rPr>
              <w:t>的寒暑期实践项目</w:t>
            </w:r>
          </w:p>
        </w:tc>
        <w:tc>
          <w:tcPr>
            <w:tcW w:w="660" w:type="dxa"/>
            <w:vAlign w:val="center"/>
          </w:tcPr>
          <w:p w14:paraId="184EA3CC" w14:textId="77777777" w:rsidR="005F3C07" w:rsidRDefault="00000000">
            <w:pPr>
              <w:rPr>
                <w:rFonts w:ascii="宋体" w:hAnsi="宋体" w:hint="eastAsia"/>
                <w:color w:val="494949"/>
                <w:kern w:val="0"/>
                <w:szCs w:val="21"/>
              </w:rPr>
            </w:pPr>
            <w:r>
              <w:rPr>
                <w:rFonts w:ascii="宋体" w:hAnsi="宋体" w:hint="eastAsia"/>
                <w:color w:val="494949"/>
                <w:kern w:val="0"/>
                <w:szCs w:val="21"/>
              </w:rPr>
              <w:t>I类</w:t>
            </w:r>
          </w:p>
        </w:tc>
        <w:tc>
          <w:tcPr>
            <w:tcW w:w="2475" w:type="dxa"/>
            <w:vAlign w:val="center"/>
          </w:tcPr>
          <w:p w14:paraId="2E6D8FE6" w14:textId="77777777" w:rsidR="005F3C07" w:rsidRDefault="00000000">
            <w:pPr>
              <w:rPr>
                <w:rFonts w:ascii="宋体" w:hAnsi="宋体" w:hint="eastAsia"/>
                <w:color w:val="494949"/>
                <w:kern w:val="0"/>
                <w:szCs w:val="21"/>
              </w:rPr>
            </w:pPr>
            <w:r>
              <w:rPr>
                <w:rFonts w:ascii="宋体" w:hAnsi="宋体" w:hint="eastAsia"/>
                <w:color w:val="494949"/>
                <w:kern w:val="0"/>
                <w:szCs w:val="21"/>
              </w:rPr>
              <w:t>线下在当地服务一整天计8课时；</w:t>
            </w:r>
          </w:p>
          <w:p w14:paraId="348E3F32" w14:textId="77777777" w:rsidR="005F3C07" w:rsidRDefault="00000000">
            <w:pPr>
              <w:rPr>
                <w:rFonts w:ascii="宋体" w:hAnsi="宋体" w:hint="eastAsia"/>
                <w:color w:val="494949"/>
                <w:kern w:val="0"/>
                <w:szCs w:val="21"/>
              </w:rPr>
            </w:pPr>
            <w:r>
              <w:rPr>
                <w:rFonts w:ascii="宋体" w:hAnsi="宋体" w:hint="eastAsia"/>
                <w:color w:val="494949"/>
                <w:kern w:val="0"/>
                <w:szCs w:val="21"/>
              </w:rPr>
              <w:t>线上按实际开展工作日程：调研项目半天计3课时，支教一节课计4课时。以上报日程为准</w:t>
            </w:r>
          </w:p>
        </w:tc>
        <w:tc>
          <w:tcPr>
            <w:tcW w:w="3365" w:type="dxa"/>
            <w:vAlign w:val="center"/>
          </w:tcPr>
          <w:p w14:paraId="55A5B6C0" w14:textId="77777777" w:rsidR="005F3C07" w:rsidRDefault="00000000">
            <w:pPr>
              <w:rPr>
                <w:rFonts w:ascii="宋体" w:hAnsi="宋体" w:hint="eastAsia"/>
                <w:color w:val="494949"/>
                <w:kern w:val="0"/>
                <w:szCs w:val="21"/>
              </w:rPr>
            </w:pPr>
            <w:r>
              <w:rPr>
                <w:rFonts w:ascii="宋体" w:hAnsi="宋体" w:hint="eastAsia"/>
                <w:b/>
                <w:bCs/>
                <w:color w:val="494949"/>
                <w:kern w:val="0"/>
                <w:szCs w:val="21"/>
              </w:rPr>
              <w:t>挂靠在北师大心理学部团委接受指导</w:t>
            </w:r>
            <w:r>
              <w:rPr>
                <w:rFonts w:ascii="宋体" w:hAnsi="宋体" w:hint="eastAsia"/>
                <w:color w:val="494949"/>
                <w:kern w:val="0"/>
                <w:szCs w:val="21"/>
              </w:rPr>
              <w:t>，支教项目中综合运用了心理学的知识技能；调研项目需符合心理学关于调查研究的基本规范。</w:t>
            </w:r>
          </w:p>
        </w:tc>
      </w:tr>
      <w:tr w:rsidR="005F3C07" w14:paraId="5DD8BF40" w14:textId="77777777">
        <w:trPr>
          <w:trHeight w:val="1241"/>
        </w:trPr>
        <w:tc>
          <w:tcPr>
            <w:tcW w:w="704" w:type="dxa"/>
            <w:vAlign w:val="center"/>
          </w:tcPr>
          <w:p w14:paraId="3A4EAACE" w14:textId="77777777" w:rsidR="005F3C07" w:rsidRDefault="00000000">
            <w:pPr>
              <w:jc w:val="center"/>
              <w:rPr>
                <w:rFonts w:ascii="宋体" w:hAnsi="宋体" w:hint="eastAsia"/>
                <w:color w:val="494949"/>
                <w:kern w:val="0"/>
                <w:szCs w:val="21"/>
              </w:rPr>
            </w:pPr>
            <w:r>
              <w:rPr>
                <w:rFonts w:ascii="宋体" w:hAnsi="宋体" w:hint="eastAsia"/>
                <w:color w:val="494949"/>
                <w:kern w:val="0"/>
                <w:szCs w:val="21"/>
              </w:rPr>
              <w:t>2</w:t>
            </w:r>
          </w:p>
        </w:tc>
        <w:tc>
          <w:tcPr>
            <w:tcW w:w="2005" w:type="dxa"/>
            <w:vAlign w:val="center"/>
          </w:tcPr>
          <w:p w14:paraId="1A56BD42"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其他支教项目</w:t>
            </w:r>
          </w:p>
        </w:tc>
        <w:tc>
          <w:tcPr>
            <w:tcW w:w="660" w:type="dxa"/>
            <w:vAlign w:val="center"/>
          </w:tcPr>
          <w:p w14:paraId="2A733DC8" w14:textId="77777777" w:rsidR="005F3C07" w:rsidRDefault="00000000">
            <w:pPr>
              <w:rPr>
                <w:rFonts w:ascii="宋体" w:hAnsi="宋体" w:hint="eastAsia"/>
                <w:color w:val="494949"/>
                <w:kern w:val="0"/>
                <w:szCs w:val="21"/>
              </w:rPr>
            </w:pPr>
            <w:r>
              <w:rPr>
                <w:rFonts w:ascii="宋体" w:hAnsi="宋体" w:hint="eastAsia"/>
                <w:color w:val="494949"/>
                <w:kern w:val="0"/>
                <w:szCs w:val="21"/>
              </w:rPr>
              <w:t>II类</w:t>
            </w:r>
          </w:p>
        </w:tc>
        <w:tc>
          <w:tcPr>
            <w:tcW w:w="2475" w:type="dxa"/>
            <w:vAlign w:val="center"/>
          </w:tcPr>
          <w:p w14:paraId="5F55EB63" w14:textId="77777777" w:rsidR="005F3C07" w:rsidRDefault="00000000">
            <w:pPr>
              <w:rPr>
                <w:rFonts w:ascii="宋体" w:hAnsi="宋体" w:hint="eastAsia"/>
                <w:color w:val="494949"/>
                <w:kern w:val="0"/>
                <w:szCs w:val="21"/>
              </w:rPr>
            </w:pPr>
            <w:r>
              <w:rPr>
                <w:rFonts w:ascii="宋体" w:hAnsi="宋体" w:hint="eastAsia"/>
                <w:color w:val="494949"/>
                <w:kern w:val="0"/>
                <w:szCs w:val="21"/>
              </w:rPr>
              <w:t>在当地服务一整天计8课时，线上1节课计4课时。以上报日程为准</w:t>
            </w:r>
          </w:p>
        </w:tc>
        <w:tc>
          <w:tcPr>
            <w:tcW w:w="3365" w:type="dxa"/>
            <w:vAlign w:val="center"/>
          </w:tcPr>
          <w:p w14:paraId="689E5FEB" w14:textId="77777777" w:rsidR="005F3C07" w:rsidRDefault="00000000">
            <w:pPr>
              <w:rPr>
                <w:rFonts w:ascii="宋体" w:hAnsi="宋体" w:hint="eastAsia"/>
                <w:color w:val="494949"/>
                <w:kern w:val="0"/>
                <w:szCs w:val="21"/>
              </w:rPr>
            </w:pPr>
            <w:r>
              <w:rPr>
                <w:rFonts w:ascii="宋体" w:hAnsi="宋体" w:hint="eastAsia"/>
                <w:color w:val="494949"/>
                <w:kern w:val="0"/>
                <w:szCs w:val="21"/>
              </w:rPr>
              <w:t>在北师大校团委、学工部或其他有关单位</w:t>
            </w:r>
            <w:r>
              <w:rPr>
                <w:rFonts w:ascii="宋体" w:hAnsi="宋体" w:hint="eastAsia"/>
                <w:b/>
                <w:bCs/>
                <w:color w:val="494949"/>
                <w:kern w:val="0"/>
                <w:szCs w:val="21"/>
              </w:rPr>
              <w:t>结项</w:t>
            </w:r>
            <w:r>
              <w:rPr>
                <w:rFonts w:ascii="宋体" w:hAnsi="宋体" w:hint="eastAsia"/>
                <w:color w:val="494949"/>
                <w:kern w:val="0"/>
                <w:szCs w:val="21"/>
              </w:rPr>
              <w:t>审核通过；</w:t>
            </w:r>
            <w:r>
              <w:rPr>
                <w:rFonts w:ascii="宋体" w:hAnsi="宋体" w:hint="eastAsia"/>
                <w:b/>
                <w:bCs/>
                <w:color w:val="494949"/>
                <w:kern w:val="0"/>
                <w:szCs w:val="21"/>
              </w:rPr>
              <w:t>非挂靠在心理学部团委</w:t>
            </w:r>
            <w:r>
              <w:rPr>
                <w:rFonts w:ascii="宋体" w:hAnsi="宋体" w:hint="eastAsia"/>
                <w:color w:val="494949"/>
                <w:kern w:val="0"/>
                <w:szCs w:val="21"/>
              </w:rPr>
              <w:t>；含有心理学课程。</w:t>
            </w:r>
          </w:p>
        </w:tc>
      </w:tr>
      <w:tr w:rsidR="005F3C07" w14:paraId="7AFDF6C8" w14:textId="77777777">
        <w:trPr>
          <w:trHeight w:val="1478"/>
        </w:trPr>
        <w:tc>
          <w:tcPr>
            <w:tcW w:w="704" w:type="dxa"/>
            <w:vAlign w:val="center"/>
          </w:tcPr>
          <w:p w14:paraId="0C67D00F" w14:textId="77777777" w:rsidR="005F3C07" w:rsidRDefault="00000000">
            <w:pPr>
              <w:jc w:val="center"/>
              <w:rPr>
                <w:rFonts w:ascii="宋体" w:hAnsi="宋体" w:hint="eastAsia"/>
                <w:color w:val="494949"/>
                <w:kern w:val="0"/>
                <w:szCs w:val="21"/>
              </w:rPr>
            </w:pPr>
            <w:r>
              <w:rPr>
                <w:rFonts w:ascii="宋体" w:hAnsi="宋体" w:hint="eastAsia"/>
                <w:color w:val="494949"/>
                <w:kern w:val="0"/>
                <w:szCs w:val="21"/>
              </w:rPr>
              <w:t>3</w:t>
            </w:r>
          </w:p>
        </w:tc>
        <w:tc>
          <w:tcPr>
            <w:tcW w:w="2005" w:type="dxa"/>
            <w:vAlign w:val="center"/>
          </w:tcPr>
          <w:p w14:paraId="61D078F7"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其他调研项目</w:t>
            </w:r>
          </w:p>
        </w:tc>
        <w:tc>
          <w:tcPr>
            <w:tcW w:w="660" w:type="dxa"/>
            <w:vAlign w:val="center"/>
          </w:tcPr>
          <w:p w14:paraId="308DE4AB" w14:textId="77777777" w:rsidR="005F3C07" w:rsidRDefault="00000000">
            <w:pPr>
              <w:rPr>
                <w:rFonts w:ascii="宋体" w:hAnsi="宋体" w:hint="eastAsia"/>
                <w:color w:val="494949"/>
                <w:kern w:val="0"/>
                <w:szCs w:val="21"/>
              </w:rPr>
            </w:pPr>
            <w:r>
              <w:rPr>
                <w:rFonts w:ascii="宋体" w:hAnsi="宋体" w:hint="eastAsia"/>
                <w:color w:val="494949"/>
                <w:kern w:val="0"/>
                <w:szCs w:val="21"/>
              </w:rPr>
              <w:t>II类</w:t>
            </w:r>
          </w:p>
        </w:tc>
        <w:tc>
          <w:tcPr>
            <w:tcW w:w="2475" w:type="dxa"/>
            <w:vAlign w:val="center"/>
          </w:tcPr>
          <w:p w14:paraId="01264017" w14:textId="77777777" w:rsidR="005F3C07" w:rsidRDefault="00000000">
            <w:pPr>
              <w:rPr>
                <w:rFonts w:ascii="宋体" w:hAnsi="宋体" w:hint="eastAsia"/>
                <w:color w:val="494949"/>
                <w:kern w:val="0"/>
                <w:szCs w:val="21"/>
              </w:rPr>
            </w:pPr>
            <w:r>
              <w:rPr>
                <w:rFonts w:ascii="宋体" w:hAnsi="宋体" w:hint="eastAsia"/>
                <w:color w:val="494949"/>
                <w:kern w:val="0"/>
                <w:szCs w:val="21"/>
              </w:rPr>
              <w:t>在当地服务一整天计8课时；线上按实际开展工作日程，半天计3课时。以上报日程为准</w:t>
            </w:r>
          </w:p>
        </w:tc>
        <w:tc>
          <w:tcPr>
            <w:tcW w:w="3365" w:type="dxa"/>
            <w:vAlign w:val="center"/>
          </w:tcPr>
          <w:p w14:paraId="5F6CD3BA" w14:textId="77777777" w:rsidR="005F3C07" w:rsidRDefault="00000000">
            <w:pPr>
              <w:rPr>
                <w:rFonts w:ascii="宋体" w:hAnsi="宋体" w:hint="eastAsia"/>
                <w:color w:val="494949"/>
                <w:kern w:val="0"/>
                <w:szCs w:val="21"/>
              </w:rPr>
            </w:pPr>
            <w:r>
              <w:rPr>
                <w:rFonts w:ascii="宋体" w:hAnsi="宋体" w:hint="eastAsia"/>
                <w:color w:val="494949"/>
                <w:kern w:val="0"/>
                <w:szCs w:val="21"/>
              </w:rPr>
              <w:t>在北师大校团委、学工部等校级及以上平台</w:t>
            </w:r>
            <w:r>
              <w:rPr>
                <w:rFonts w:ascii="宋体" w:hAnsi="宋体" w:hint="eastAsia"/>
                <w:b/>
                <w:bCs/>
                <w:color w:val="494949"/>
                <w:kern w:val="0"/>
                <w:szCs w:val="21"/>
              </w:rPr>
              <w:t>结项</w:t>
            </w:r>
            <w:r>
              <w:rPr>
                <w:rFonts w:ascii="宋体" w:hAnsi="宋体" w:hint="eastAsia"/>
                <w:color w:val="494949"/>
                <w:kern w:val="0"/>
                <w:szCs w:val="21"/>
              </w:rPr>
              <w:t>审核通过；</w:t>
            </w:r>
            <w:r>
              <w:rPr>
                <w:rFonts w:ascii="宋体" w:hAnsi="宋体" w:hint="eastAsia"/>
                <w:b/>
                <w:bCs/>
                <w:color w:val="494949"/>
                <w:kern w:val="0"/>
                <w:szCs w:val="21"/>
              </w:rPr>
              <w:t>非挂靠在心理学部团委</w:t>
            </w:r>
            <w:r>
              <w:rPr>
                <w:rFonts w:ascii="宋体" w:hAnsi="宋体" w:hint="eastAsia"/>
                <w:color w:val="494949"/>
                <w:kern w:val="0"/>
                <w:szCs w:val="21"/>
              </w:rPr>
              <w:t>；调研项目中运用到心理学的相关知识或方法。</w:t>
            </w:r>
          </w:p>
        </w:tc>
      </w:tr>
      <w:tr w:rsidR="005F3C07" w14:paraId="165355A3" w14:textId="77777777">
        <w:trPr>
          <w:trHeight w:val="839"/>
        </w:trPr>
        <w:tc>
          <w:tcPr>
            <w:tcW w:w="704" w:type="dxa"/>
            <w:vAlign w:val="center"/>
          </w:tcPr>
          <w:p w14:paraId="136900DF" w14:textId="77777777" w:rsidR="005F3C07" w:rsidRDefault="00000000">
            <w:pPr>
              <w:pStyle w:val="a6"/>
              <w:widowControl/>
              <w:spacing w:beforeAutospacing="0" w:afterAutospacing="0" w:line="26" w:lineRule="atLeast"/>
              <w:jc w:val="center"/>
              <w:rPr>
                <w:rFonts w:ascii="宋体" w:hAnsi="宋体" w:hint="eastAsia"/>
                <w:color w:val="494949"/>
                <w:sz w:val="21"/>
                <w:szCs w:val="21"/>
              </w:rPr>
            </w:pPr>
            <w:r>
              <w:rPr>
                <w:rFonts w:ascii="宋体" w:hAnsi="宋体" w:cs="宋体" w:hint="eastAsia"/>
                <w:color w:val="494949"/>
                <w:sz w:val="21"/>
                <w:szCs w:val="21"/>
              </w:rPr>
              <w:t>4</w:t>
            </w:r>
          </w:p>
        </w:tc>
        <w:tc>
          <w:tcPr>
            <w:tcW w:w="2005" w:type="dxa"/>
            <w:vAlign w:val="center"/>
          </w:tcPr>
          <w:p w14:paraId="24D33ACC" w14:textId="77777777" w:rsidR="005F3C07" w:rsidRDefault="00000000">
            <w:pPr>
              <w:pStyle w:val="a6"/>
              <w:widowControl/>
              <w:spacing w:beforeAutospacing="0" w:afterAutospacing="0" w:line="26" w:lineRule="atLeast"/>
              <w:jc w:val="both"/>
              <w:rPr>
                <w:rFonts w:ascii="宋体" w:hAnsi="宋体" w:hint="eastAsia"/>
                <w:color w:val="494949"/>
                <w:sz w:val="21"/>
                <w:szCs w:val="21"/>
              </w:rPr>
            </w:pPr>
            <w:r>
              <w:rPr>
                <w:rFonts w:ascii="宋体" w:hAnsi="宋体" w:cs="宋体" w:hint="eastAsia"/>
                <w:color w:val="494949"/>
                <w:sz w:val="21"/>
                <w:szCs w:val="21"/>
              </w:rPr>
              <w:t>寒假“优秀学子回母校宣传活动”</w:t>
            </w:r>
          </w:p>
        </w:tc>
        <w:tc>
          <w:tcPr>
            <w:tcW w:w="660" w:type="dxa"/>
            <w:vAlign w:val="center"/>
          </w:tcPr>
          <w:p w14:paraId="4BF11E12" w14:textId="77777777" w:rsidR="005F3C07" w:rsidRDefault="00000000">
            <w:pPr>
              <w:pStyle w:val="a6"/>
              <w:widowControl/>
              <w:spacing w:beforeAutospacing="0" w:afterAutospacing="0" w:line="26" w:lineRule="atLeast"/>
              <w:jc w:val="both"/>
              <w:rPr>
                <w:rFonts w:ascii="宋体" w:hAnsi="宋体" w:hint="eastAsia"/>
                <w:color w:val="494949"/>
                <w:sz w:val="21"/>
                <w:szCs w:val="21"/>
              </w:rPr>
            </w:pPr>
            <w:r>
              <w:rPr>
                <w:rFonts w:ascii="宋体" w:hAnsi="宋体" w:cs="宋体" w:hint="eastAsia"/>
                <w:color w:val="494949"/>
                <w:sz w:val="21"/>
                <w:szCs w:val="21"/>
              </w:rPr>
              <w:t>I类</w:t>
            </w:r>
          </w:p>
        </w:tc>
        <w:tc>
          <w:tcPr>
            <w:tcW w:w="2475" w:type="dxa"/>
            <w:vAlign w:val="center"/>
          </w:tcPr>
          <w:p w14:paraId="4BBDEF24" w14:textId="77777777" w:rsidR="005F3C07" w:rsidRDefault="00000000">
            <w:pPr>
              <w:pStyle w:val="a6"/>
              <w:widowControl/>
              <w:spacing w:beforeAutospacing="0" w:afterAutospacing="0" w:line="26" w:lineRule="atLeast"/>
              <w:jc w:val="both"/>
              <w:rPr>
                <w:rFonts w:ascii="宋体" w:hAnsi="宋体" w:hint="eastAsia"/>
                <w:color w:val="494949"/>
                <w:sz w:val="21"/>
                <w:szCs w:val="21"/>
              </w:rPr>
            </w:pPr>
            <w:r>
              <w:rPr>
                <w:rFonts w:ascii="宋体" w:hAnsi="宋体" w:cs="宋体" w:hint="eastAsia"/>
                <w:color w:val="494949"/>
                <w:sz w:val="21"/>
                <w:szCs w:val="21"/>
              </w:rPr>
              <w:t>在当地服务半天</w:t>
            </w:r>
            <w:r>
              <w:rPr>
                <w:rFonts w:ascii="宋体" w:hAnsi="宋体" w:hint="eastAsia"/>
                <w:color w:val="494949"/>
                <w:szCs w:val="21"/>
              </w:rPr>
              <w:t>计</w:t>
            </w:r>
            <w:r>
              <w:rPr>
                <w:rFonts w:ascii="宋体" w:hAnsi="宋体" w:cs="宋体" w:hint="eastAsia"/>
                <w:color w:val="494949"/>
                <w:sz w:val="21"/>
                <w:szCs w:val="21"/>
              </w:rPr>
              <w:t>4个课时</w:t>
            </w:r>
          </w:p>
        </w:tc>
        <w:tc>
          <w:tcPr>
            <w:tcW w:w="3365" w:type="dxa"/>
            <w:vAlign w:val="center"/>
          </w:tcPr>
          <w:p w14:paraId="08057DEC" w14:textId="77777777" w:rsidR="005F3C07" w:rsidRDefault="00000000">
            <w:pPr>
              <w:pStyle w:val="a6"/>
              <w:widowControl/>
              <w:spacing w:beforeAutospacing="0" w:afterAutospacing="0" w:line="26" w:lineRule="atLeast"/>
              <w:jc w:val="both"/>
              <w:rPr>
                <w:rFonts w:ascii="宋体" w:hAnsi="宋体" w:hint="eastAsia"/>
                <w:color w:val="494949"/>
                <w:sz w:val="21"/>
                <w:szCs w:val="21"/>
              </w:rPr>
            </w:pPr>
            <w:r>
              <w:rPr>
                <w:rFonts w:ascii="宋体" w:hAnsi="宋体" w:cs="宋体" w:hint="eastAsia"/>
                <w:color w:val="494949"/>
                <w:sz w:val="21"/>
                <w:szCs w:val="21"/>
              </w:rPr>
              <w:t>本科招生办公室组织的“优秀学子回母校宣传活动”。</w:t>
            </w:r>
          </w:p>
        </w:tc>
      </w:tr>
      <w:tr w:rsidR="005F3C07" w14:paraId="741221C7" w14:textId="77777777">
        <w:trPr>
          <w:trHeight w:val="1107"/>
        </w:trPr>
        <w:tc>
          <w:tcPr>
            <w:tcW w:w="704" w:type="dxa"/>
            <w:vAlign w:val="center"/>
          </w:tcPr>
          <w:p w14:paraId="6A554493" w14:textId="1D49EC0B" w:rsidR="005F3C07" w:rsidRDefault="00975C4A">
            <w:pPr>
              <w:snapToGrid w:val="0"/>
              <w:jc w:val="center"/>
              <w:rPr>
                <w:rFonts w:ascii="宋体" w:hAnsi="宋体" w:hint="eastAsia"/>
                <w:color w:val="494949"/>
                <w:kern w:val="0"/>
                <w:szCs w:val="21"/>
              </w:rPr>
            </w:pPr>
            <w:r>
              <w:rPr>
                <w:rFonts w:ascii="宋体" w:hAnsi="宋体" w:hint="eastAsia"/>
                <w:color w:val="494949"/>
                <w:kern w:val="0"/>
                <w:szCs w:val="21"/>
              </w:rPr>
              <w:t>5</w:t>
            </w:r>
          </w:p>
        </w:tc>
        <w:tc>
          <w:tcPr>
            <w:tcW w:w="2005" w:type="dxa"/>
            <w:vAlign w:val="center"/>
          </w:tcPr>
          <w:p w14:paraId="6E0DB485"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2020年寒假“不忘初心、牢记使命”实践计划项目</w:t>
            </w:r>
          </w:p>
        </w:tc>
        <w:tc>
          <w:tcPr>
            <w:tcW w:w="660" w:type="dxa"/>
            <w:vAlign w:val="center"/>
          </w:tcPr>
          <w:p w14:paraId="63DD6F87"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I类</w:t>
            </w:r>
          </w:p>
        </w:tc>
        <w:tc>
          <w:tcPr>
            <w:tcW w:w="2475" w:type="dxa"/>
            <w:vAlign w:val="center"/>
          </w:tcPr>
          <w:p w14:paraId="1F0F3E38" w14:textId="77777777" w:rsidR="005F3C07" w:rsidRDefault="00000000">
            <w:pPr>
              <w:snapToGrid w:val="0"/>
              <w:rPr>
                <w:rFonts w:ascii="宋体" w:hAnsi="宋体" w:hint="eastAsia"/>
                <w:color w:val="494949"/>
                <w:kern w:val="0"/>
                <w:szCs w:val="21"/>
              </w:rPr>
            </w:pPr>
            <w:r>
              <w:rPr>
                <w:rFonts w:ascii="宋体" w:hAnsi="宋体" w:hint="eastAsia"/>
                <w:color w:val="494949"/>
                <w:szCs w:val="21"/>
              </w:rPr>
              <w:t>根据该规定认定课时，认定结果见学部官网公示</w:t>
            </w:r>
          </w:p>
        </w:tc>
        <w:tc>
          <w:tcPr>
            <w:tcW w:w="3365" w:type="dxa"/>
            <w:vAlign w:val="center"/>
          </w:tcPr>
          <w:p w14:paraId="2C223D81"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具体请参考学部官网通知</w:t>
            </w:r>
          </w:p>
        </w:tc>
      </w:tr>
      <w:tr w:rsidR="005F3C07" w14:paraId="23545DCA" w14:textId="77777777">
        <w:trPr>
          <w:trHeight w:val="997"/>
        </w:trPr>
        <w:tc>
          <w:tcPr>
            <w:tcW w:w="704" w:type="dxa"/>
            <w:vAlign w:val="center"/>
          </w:tcPr>
          <w:p w14:paraId="67FDF80F" w14:textId="39F6706B" w:rsidR="005F3C07" w:rsidRDefault="00975C4A">
            <w:pPr>
              <w:snapToGrid w:val="0"/>
              <w:jc w:val="center"/>
              <w:rPr>
                <w:rFonts w:ascii="宋体" w:hAnsi="宋体" w:hint="eastAsia"/>
                <w:color w:val="494949"/>
                <w:kern w:val="0"/>
                <w:szCs w:val="21"/>
              </w:rPr>
            </w:pPr>
            <w:r>
              <w:rPr>
                <w:rFonts w:ascii="宋体" w:hAnsi="宋体" w:hint="eastAsia"/>
                <w:color w:val="494949"/>
                <w:kern w:val="0"/>
                <w:szCs w:val="21"/>
              </w:rPr>
              <w:t>6</w:t>
            </w:r>
          </w:p>
        </w:tc>
        <w:tc>
          <w:tcPr>
            <w:tcW w:w="2005" w:type="dxa"/>
            <w:vAlign w:val="center"/>
          </w:tcPr>
          <w:p w14:paraId="6B7B42C8"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2021年寒假“可微可凡，亦功亦绩”实践计划倡议</w:t>
            </w:r>
          </w:p>
        </w:tc>
        <w:tc>
          <w:tcPr>
            <w:tcW w:w="660" w:type="dxa"/>
            <w:vAlign w:val="center"/>
          </w:tcPr>
          <w:p w14:paraId="17907C3E"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I类</w:t>
            </w:r>
          </w:p>
        </w:tc>
        <w:tc>
          <w:tcPr>
            <w:tcW w:w="2475" w:type="dxa"/>
            <w:vAlign w:val="center"/>
          </w:tcPr>
          <w:p w14:paraId="56E31E9D" w14:textId="77777777" w:rsidR="005F3C07" w:rsidRDefault="00000000">
            <w:pPr>
              <w:snapToGrid w:val="0"/>
              <w:rPr>
                <w:rFonts w:ascii="宋体" w:hAnsi="宋体" w:hint="eastAsia"/>
                <w:color w:val="494949"/>
                <w:kern w:val="0"/>
                <w:szCs w:val="21"/>
              </w:rPr>
            </w:pPr>
            <w:r>
              <w:rPr>
                <w:rFonts w:ascii="宋体" w:hAnsi="宋体" w:hint="eastAsia"/>
                <w:color w:val="494949"/>
                <w:szCs w:val="21"/>
              </w:rPr>
              <w:t>根据该规定认定课时，认定结果见学部官网公示</w:t>
            </w:r>
          </w:p>
        </w:tc>
        <w:tc>
          <w:tcPr>
            <w:tcW w:w="3365" w:type="dxa"/>
            <w:vAlign w:val="center"/>
          </w:tcPr>
          <w:p w14:paraId="5503F6B9"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具体请参考学部官网通知</w:t>
            </w:r>
          </w:p>
        </w:tc>
      </w:tr>
      <w:tr w:rsidR="005F3C07" w14:paraId="7C9A1139" w14:textId="77777777">
        <w:trPr>
          <w:trHeight w:val="997"/>
        </w:trPr>
        <w:tc>
          <w:tcPr>
            <w:tcW w:w="704" w:type="dxa"/>
            <w:vAlign w:val="center"/>
          </w:tcPr>
          <w:p w14:paraId="7E9EC4C0" w14:textId="40DBE7BD" w:rsidR="005F3C07" w:rsidRDefault="00975C4A">
            <w:pPr>
              <w:snapToGrid w:val="0"/>
              <w:jc w:val="center"/>
              <w:rPr>
                <w:rFonts w:ascii="宋体" w:hAnsi="宋体" w:hint="eastAsia"/>
                <w:color w:val="494949"/>
                <w:kern w:val="0"/>
                <w:szCs w:val="21"/>
              </w:rPr>
            </w:pPr>
            <w:r>
              <w:rPr>
                <w:rFonts w:ascii="宋体" w:hAnsi="宋体" w:hint="eastAsia"/>
                <w:color w:val="494949"/>
                <w:kern w:val="0"/>
                <w:szCs w:val="21"/>
              </w:rPr>
              <w:t>7</w:t>
            </w:r>
          </w:p>
        </w:tc>
        <w:tc>
          <w:tcPr>
            <w:tcW w:w="2005" w:type="dxa"/>
            <w:vAlign w:val="center"/>
          </w:tcPr>
          <w:p w14:paraId="61047BBF"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202</w:t>
            </w:r>
            <w:r>
              <w:rPr>
                <w:rFonts w:ascii="宋体" w:hAnsi="宋体"/>
                <w:color w:val="494949"/>
                <w:kern w:val="0"/>
                <w:szCs w:val="21"/>
              </w:rPr>
              <w:t>2</w:t>
            </w:r>
            <w:r>
              <w:rPr>
                <w:rFonts w:ascii="宋体" w:hAnsi="宋体" w:hint="eastAsia"/>
                <w:color w:val="494949"/>
                <w:kern w:val="0"/>
                <w:szCs w:val="21"/>
              </w:rPr>
              <w:t>年寒假“秉承百年初心，实践吾辈先行”实践计划倡议</w:t>
            </w:r>
          </w:p>
        </w:tc>
        <w:tc>
          <w:tcPr>
            <w:tcW w:w="660" w:type="dxa"/>
            <w:vAlign w:val="center"/>
          </w:tcPr>
          <w:p w14:paraId="0CDC827D"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I类</w:t>
            </w:r>
          </w:p>
        </w:tc>
        <w:tc>
          <w:tcPr>
            <w:tcW w:w="2475" w:type="dxa"/>
            <w:vAlign w:val="center"/>
          </w:tcPr>
          <w:p w14:paraId="508AF157" w14:textId="77777777" w:rsidR="005F3C07" w:rsidRDefault="00000000">
            <w:pPr>
              <w:snapToGrid w:val="0"/>
              <w:rPr>
                <w:rFonts w:ascii="宋体" w:hAnsi="宋体" w:hint="eastAsia"/>
                <w:color w:val="494949"/>
                <w:szCs w:val="21"/>
              </w:rPr>
            </w:pPr>
            <w:r>
              <w:rPr>
                <w:rFonts w:ascii="宋体" w:hAnsi="宋体" w:hint="eastAsia"/>
                <w:color w:val="494949"/>
                <w:szCs w:val="21"/>
              </w:rPr>
              <w:t>根据该规定认定课时，认定结果见学部官网公示</w:t>
            </w:r>
          </w:p>
        </w:tc>
        <w:tc>
          <w:tcPr>
            <w:tcW w:w="3365" w:type="dxa"/>
            <w:vAlign w:val="center"/>
          </w:tcPr>
          <w:p w14:paraId="04EE280B"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具体请参考学部官网通知</w:t>
            </w:r>
          </w:p>
        </w:tc>
      </w:tr>
      <w:tr w:rsidR="005F3C07" w14:paraId="2591E67E" w14:textId="77777777">
        <w:trPr>
          <w:trHeight w:val="997"/>
        </w:trPr>
        <w:tc>
          <w:tcPr>
            <w:tcW w:w="704" w:type="dxa"/>
            <w:vAlign w:val="center"/>
          </w:tcPr>
          <w:p w14:paraId="31A78154" w14:textId="365F9C50" w:rsidR="005F3C07" w:rsidRDefault="00975C4A">
            <w:pPr>
              <w:snapToGrid w:val="0"/>
              <w:jc w:val="center"/>
              <w:rPr>
                <w:rFonts w:ascii="宋体" w:hAnsi="宋体" w:hint="eastAsia"/>
                <w:color w:val="494949"/>
                <w:kern w:val="0"/>
                <w:szCs w:val="21"/>
              </w:rPr>
            </w:pPr>
            <w:r>
              <w:rPr>
                <w:rFonts w:ascii="宋体" w:hAnsi="宋体" w:hint="eastAsia"/>
                <w:color w:val="494949"/>
                <w:kern w:val="0"/>
                <w:szCs w:val="21"/>
              </w:rPr>
              <w:t>8</w:t>
            </w:r>
          </w:p>
        </w:tc>
        <w:tc>
          <w:tcPr>
            <w:tcW w:w="2005" w:type="dxa"/>
            <w:vAlign w:val="center"/>
          </w:tcPr>
          <w:p w14:paraId="0E5111C0"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2023年寒假“二十大鉴百廿京师，新征程展宏图新篇”实践计划倡议</w:t>
            </w:r>
          </w:p>
        </w:tc>
        <w:tc>
          <w:tcPr>
            <w:tcW w:w="660" w:type="dxa"/>
            <w:vAlign w:val="center"/>
          </w:tcPr>
          <w:p w14:paraId="426E6727"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I类</w:t>
            </w:r>
          </w:p>
        </w:tc>
        <w:tc>
          <w:tcPr>
            <w:tcW w:w="2475" w:type="dxa"/>
            <w:vAlign w:val="center"/>
          </w:tcPr>
          <w:p w14:paraId="30DAA423" w14:textId="77777777" w:rsidR="005F3C07" w:rsidRDefault="00000000">
            <w:pPr>
              <w:snapToGrid w:val="0"/>
              <w:rPr>
                <w:rFonts w:ascii="宋体" w:hAnsi="宋体" w:hint="eastAsia"/>
                <w:color w:val="494949"/>
                <w:szCs w:val="21"/>
              </w:rPr>
            </w:pPr>
            <w:r>
              <w:rPr>
                <w:rFonts w:ascii="宋体" w:hAnsi="宋体" w:hint="eastAsia"/>
                <w:color w:val="494949"/>
                <w:szCs w:val="21"/>
              </w:rPr>
              <w:t>根据该规定认定课时，认定结果见学部官网公示</w:t>
            </w:r>
          </w:p>
        </w:tc>
        <w:tc>
          <w:tcPr>
            <w:tcW w:w="3365" w:type="dxa"/>
            <w:vAlign w:val="center"/>
          </w:tcPr>
          <w:p w14:paraId="58E0E046"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具体请参考学部官网通知</w:t>
            </w:r>
          </w:p>
        </w:tc>
      </w:tr>
      <w:tr w:rsidR="005F3C07" w14:paraId="232F776E" w14:textId="77777777">
        <w:trPr>
          <w:trHeight w:val="997"/>
        </w:trPr>
        <w:tc>
          <w:tcPr>
            <w:tcW w:w="704" w:type="dxa"/>
            <w:vAlign w:val="center"/>
          </w:tcPr>
          <w:p w14:paraId="16D1C741" w14:textId="53F04DDF" w:rsidR="005F3C07" w:rsidRDefault="00975C4A">
            <w:pPr>
              <w:snapToGrid w:val="0"/>
              <w:jc w:val="center"/>
              <w:rPr>
                <w:rFonts w:ascii="宋体" w:hAnsi="宋体" w:hint="eastAsia"/>
                <w:color w:val="494949"/>
                <w:kern w:val="0"/>
                <w:szCs w:val="21"/>
              </w:rPr>
            </w:pPr>
            <w:r>
              <w:rPr>
                <w:rFonts w:ascii="宋体" w:hAnsi="宋体" w:hint="eastAsia"/>
                <w:color w:val="494949"/>
                <w:kern w:val="0"/>
                <w:szCs w:val="21"/>
              </w:rPr>
              <w:lastRenderedPageBreak/>
              <w:t>9</w:t>
            </w:r>
          </w:p>
        </w:tc>
        <w:tc>
          <w:tcPr>
            <w:tcW w:w="2005" w:type="dxa"/>
            <w:vAlign w:val="center"/>
          </w:tcPr>
          <w:p w14:paraId="38115EA3"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2024年寒假“</w:t>
            </w:r>
            <w:r>
              <w:rPr>
                <w:rFonts w:hint="eastAsia"/>
              </w:rPr>
              <w:t>挺膺新时代青年担当，谱写新征程青春乐章</w:t>
            </w:r>
            <w:r>
              <w:rPr>
                <w:rFonts w:ascii="宋体" w:hAnsi="宋体" w:hint="eastAsia"/>
                <w:color w:val="494949"/>
                <w:kern w:val="0"/>
                <w:szCs w:val="21"/>
              </w:rPr>
              <w:t>”实践计划倡议</w:t>
            </w:r>
          </w:p>
        </w:tc>
        <w:tc>
          <w:tcPr>
            <w:tcW w:w="660" w:type="dxa"/>
            <w:shd w:val="clear" w:color="auto" w:fill="auto"/>
            <w:vAlign w:val="center"/>
          </w:tcPr>
          <w:p w14:paraId="48FE4738"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I类</w:t>
            </w:r>
          </w:p>
        </w:tc>
        <w:tc>
          <w:tcPr>
            <w:tcW w:w="2475" w:type="dxa"/>
            <w:shd w:val="clear" w:color="auto" w:fill="auto"/>
            <w:vAlign w:val="center"/>
          </w:tcPr>
          <w:p w14:paraId="32E84824" w14:textId="77777777" w:rsidR="005F3C07" w:rsidRDefault="00000000">
            <w:pPr>
              <w:snapToGrid w:val="0"/>
              <w:rPr>
                <w:rFonts w:ascii="宋体" w:hAnsi="宋体" w:hint="eastAsia"/>
                <w:color w:val="494949"/>
                <w:szCs w:val="21"/>
              </w:rPr>
            </w:pPr>
            <w:r>
              <w:rPr>
                <w:rFonts w:ascii="宋体" w:hAnsi="宋体" w:hint="eastAsia"/>
                <w:color w:val="494949"/>
                <w:szCs w:val="21"/>
              </w:rPr>
              <w:t>根据该规定认定课时，认定结果见学部官网公示</w:t>
            </w:r>
          </w:p>
        </w:tc>
        <w:tc>
          <w:tcPr>
            <w:tcW w:w="3365" w:type="dxa"/>
            <w:shd w:val="clear" w:color="auto" w:fill="auto"/>
            <w:vAlign w:val="center"/>
          </w:tcPr>
          <w:p w14:paraId="1F62EF12"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具体请参考学部官网通知</w:t>
            </w:r>
          </w:p>
        </w:tc>
      </w:tr>
    </w:tbl>
    <w:p w14:paraId="78778AEF" w14:textId="77777777" w:rsidR="005F3C07" w:rsidRDefault="005F3C07">
      <w:pPr>
        <w:widowControl/>
        <w:spacing w:line="20" w:lineRule="exact"/>
        <w:jc w:val="left"/>
        <w:rPr>
          <w:rFonts w:ascii="宋体" w:hAnsi="宋体" w:hint="eastAsia"/>
          <w:bCs/>
          <w:color w:val="000000"/>
          <w:szCs w:val="21"/>
        </w:rPr>
      </w:pPr>
    </w:p>
    <w:p w14:paraId="62C53F34" w14:textId="77777777" w:rsidR="005F3C07" w:rsidRDefault="005F3C07"/>
    <w:p w14:paraId="3BDC0ED7" w14:textId="77777777" w:rsidR="005F3C07" w:rsidRDefault="00000000">
      <w:r>
        <w:rPr>
          <w:rFonts w:hint="eastAsia"/>
        </w:rPr>
        <w:t>附：</w:t>
      </w:r>
    </w:p>
    <w:p w14:paraId="2D10D9A1" w14:textId="77777777" w:rsidR="005F3C07" w:rsidRDefault="00000000">
      <w:r>
        <w:t>【公示】</w:t>
      </w:r>
      <w:r>
        <w:t>2019-2020</w:t>
      </w:r>
      <w:r>
        <w:t>年度北京师范大学心理学部寒假</w:t>
      </w:r>
      <w:r>
        <w:t>“</w:t>
      </w:r>
      <w:r>
        <w:t>不忘初心，牢记使命</w:t>
      </w:r>
      <w:r>
        <w:t>”</w:t>
      </w:r>
      <w:r>
        <w:t>实践计划成果评选结果公示的通知</w:t>
      </w:r>
      <w:r>
        <w:rPr>
          <w:rFonts w:hint="eastAsia"/>
        </w:rPr>
        <w:t xml:space="preserve"> </w:t>
      </w:r>
      <w:hyperlink r:id="rId6" w:history="1">
        <w:r w:rsidR="005F3C07">
          <w:rPr>
            <w:rStyle w:val="a9"/>
            <w:rFonts w:hint="eastAsia"/>
          </w:rPr>
          <w:t>http://psych.bnu.edu.cn/tabid/36/ArticleID/5273/frtid/98/Default.aspx</w:t>
        </w:r>
      </w:hyperlink>
    </w:p>
    <w:p w14:paraId="68716BFB" w14:textId="77777777" w:rsidR="005F3C07" w:rsidRDefault="00000000">
      <w:r>
        <w:t>【公告】关于心理学部</w:t>
      </w:r>
      <w:r>
        <w:t>2021</w:t>
      </w:r>
      <w:r>
        <w:t>寒假</w:t>
      </w:r>
      <w:r>
        <w:t>“‘</w:t>
      </w:r>
      <w:r>
        <w:t>可微可凡，亦功亦绩</w:t>
      </w:r>
      <w:r>
        <w:t>’</w:t>
      </w:r>
      <w:r>
        <w:t>实践计划</w:t>
      </w:r>
      <w:r>
        <w:t>”</w:t>
      </w:r>
      <w:r>
        <w:t>成果的评选结果</w:t>
      </w:r>
      <w:r>
        <w:rPr>
          <w:rFonts w:hint="eastAsia"/>
        </w:rPr>
        <w:t xml:space="preserve"> </w:t>
      </w:r>
      <w:hyperlink r:id="rId7" w:history="1">
        <w:r w:rsidR="005F3C07">
          <w:rPr>
            <w:rStyle w:val="a9"/>
            <w:rFonts w:hint="eastAsia"/>
          </w:rPr>
          <w:t>http://psych.bnu.edu.cn/tabid/36/ArticleID/6098/frtid/98/Default.aspx</w:t>
        </w:r>
      </w:hyperlink>
    </w:p>
    <w:p w14:paraId="620D99F0" w14:textId="77777777" w:rsidR="005F3C07" w:rsidRDefault="00000000">
      <w:r>
        <w:rPr>
          <w:rFonts w:hint="eastAsia"/>
        </w:rPr>
        <w:t>【公示】关于心理学部</w:t>
      </w:r>
      <w:r>
        <w:rPr>
          <w:rFonts w:hint="eastAsia"/>
        </w:rPr>
        <w:t>2022</w:t>
      </w:r>
      <w:r>
        <w:rPr>
          <w:rFonts w:hint="eastAsia"/>
        </w:rPr>
        <w:t>寒假“秉承百年初心，实践吾辈先行”返乡实践成果的评选结果</w:t>
      </w:r>
      <w:hyperlink r:id="rId8" w:history="1">
        <w:r w:rsidR="005F3C07">
          <w:rPr>
            <w:rStyle w:val="a9"/>
          </w:rPr>
          <w:t>https://psych.bnu.edu.cn/xwzx/tzgg/230504d6b7574712be3f6d906abe9835.htm</w:t>
        </w:r>
      </w:hyperlink>
    </w:p>
    <w:p w14:paraId="48A7DE78" w14:textId="77777777" w:rsidR="005F3C07" w:rsidRDefault="00000000">
      <w:pPr>
        <w:rPr>
          <w:rStyle w:val="a9"/>
        </w:rPr>
      </w:pPr>
      <w:r>
        <w:rPr>
          <w:rFonts w:hint="eastAsia"/>
        </w:rPr>
        <w:t>【公示】关于心理学部</w:t>
      </w:r>
      <w:r>
        <w:rPr>
          <w:rFonts w:hint="eastAsia"/>
        </w:rPr>
        <w:t>2023</w:t>
      </w:r>
      <w:r>
        <w:rPr>
          <w:rFonts w:hint="eastAsia"/>
        </w:rPr>
        <w:t>寒假“二十大鉴百廿京师，新征程展宏图新篇”返乡实践成果的评选结果</w:t>
      </w:r>
      <w:hyperlink r:id="rId9" w:history="1">
        <w:r w:rsidR="005F3C07">
          <w:rPr>
            <w:rStyle w:val="a9"/>
          </w:rPr>
          <w:t>https://psych.bnu.edu.cn/xwzx/tzgg/5d41fb6d631842f3a6db6752455899e4.htm</w:t>
        </w:r>
      </w:hyperlink>
    </w:p>
    <w:p w14:paraId="1A507529" w14:textId="77777777" w:rsidR="005F3C07" w:rsidRDefault="00000000">
      <w:pPr>
        <w:jc w:val="left"/>
        <w:rPr>
          <w:rStyle w:val="a9"/>
        </w:rPr>
      </w:pPr>
      <w:r>
        <w:rPr>
          <w:rFonts w:hint="eastAsia"/>
        </w:rPr>
        <w:t>【公示】关于心理学部</w:t>
      </w:r>
      <w:r>
        <w:rPr>
          <w:rFonts w:hint="eastAsia"/>
        </w:rPr>
        <w:t>2024</w:t>
      </w:r>
      <w:r>
        <w:rPr>
          <w:rFonts w:hint="eastAsia"/>
        </w:rPr>
        <w:t>寒假“挺膺新时代青年担当</w:t>
      </w:r>
      <w:r>
        <w:rPr>
          <w:rFonts w:hint="eastAsia"/>
        </w:rPr>
        <w:t>,</w:t>
      </w:r>
      <w:r>
        <w:rPr>
          <w:rFonts w:hint="eastAsia"/>
        </w:rPr>
        <w:t>谱写新征程青春乐章”返乡实践成果的评选结果</w:t>
      </w:r>
      <w:r>
        <w:rPr>
          <w:rStyle w:val="a9"/>
          <w:rFonts w:hint="eastAsia"/>
        </w:rPr>
        <w:t>https://psych.bnu.edu.cn/xwzx/tzgg/941590836cb84b9baca0d1545d407608.htm</w:t>
      </w:r>
    </w:p>
    <w:sectPr w:rsidR="005F3C0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74277" w14:textId="77777777" w:rsidR="00084109" w:rsidRDefault="00084109">
      <w:r>
        <w:separator/>
      </w:r>
    </w:p>
  </w:endnote>
  <w:endnote w:type="continuationSeparator" w:id="0">
    <w:p w14:paraId="4D7138E0" w14:textId="77777777" w:rsidR="00084109" w:rsidRDefault="0008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F6591" w14:textId="77777777" w:rsidR="005F3C07" w:rsidRDefault="00000000">
    <w:pPr>
      <w:pStyle w:val="a3"/>
      <w:jc w:val="right"/>
    </w:pPr>
    <w:r>
      <w:fldChar w:fldCharType="begin"/>
    </w:r>
    <w:r>
      <w:instrText>PAGE   \* MERGEFORMAT</w:instrText>
    </w:r>
    <w:r>
      <w:fldChar w:fldCharType="separate"/>
    </w:r>
    <w:r>
      <w:rPr>
        <w:lang w:val="zh-CN"/>
      </w:rPr>
      <w:t>13</w:t>
    </w:r>
    <w:r>
      <w:fldChar w:fldCharType="end"/>
    </w:r>
  </w:p>
  <w:p w14:paraId="12510192" w14:textId="77777777" w:rsidR="005F3C07" w:rsidRDefault="005F3C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FD435" w14:textId="77777777" w:rsidR="00084109" w:rsidRDefault="00084109">
      <w:r>
        <w:separator/>
      </w:r>
    </w:p>
  </w:footnote>
  <w:footnote w:type="continuationSeparator" w:id="0">
    <w:p w14:paraId="5E2F4A73" w14:textId="77777777" w:rsidR="00084109" w:rsidRDefault="00084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1YTUxYWZmYmYxMTBiOGVlYjhkZjRjYjY0Y2U5M2QifQ=="/>
  </w:docVars>
  <w:rsids>
    <w:rsidRoot w:val="005F3C07"/>
    <w:rsid w:val="00084109"/>
    <w:rsid w:val="00157213"/>
    <w:rsid w:val="002A4EA5"/>
    <w:rsid w:val="004A2B46"/>
    <w:rsid w:val="005F3C07"/>
    <w:rsid w:val="00975C4A"/>
    <w:rsid w:val="00C94277"/>
    <w:rsid w:val="00FF234F"/>
    <w:rsid w:val="383939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E3823"/>
  <w15:docId w15:val="{11C651E5-9EB1-487F-80A8-9752AB0E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paragraph" w:styleId="2">
    <w:name w:val="heading 2"/>
    <w:basedOn w:val="a"/>
    <w:next w:val="a"/>
    <w:qFormat/>
    <w:pPr>
      <w:spacing w:beforeAutospacing="1" w:afterAutospacing="1"/>
      <w:jc w:val="left"/>
      <w:outlineLvl w:val="1"/>
    </w:pPr>
    <w:rPr>
      <w:rFonts w:ascii="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Hyperlink"/>
    <w:basedOn w:val="a0"/>
    <w:qFormat/>
    <w:rPr>
      <w:color w:val="0000FF"/>
      <w:u w:val="single"/>
    </w:rPr>
  </w:style>
  <w:style w:type="character" w:customStyle="1" w:styleId="a5">
    <w:name w:val="页眉 字符"/>
    <w:basedOn w:val="a0"/>
    <w:link w:val="a4"/>
    <w:qFormat/>
    <w:rPr>
      <w:rFonts w:ascii="Calibri" w:hAnsi="Calibri" w:cs="宋体"/>
      <w:kern w:val="2"/>
      <w:sz w:val="18"/>
      <w:szCs w:val="18"/>
    </w:rPr>
  </w:style>
  <w:style w:type="character" w:customStyle="1" w:styleId="1">
    <w:name w:val="未处理的提及1"/>
    <w:basedOn w:val="a0"/>
    <w:uiPriority w:val="99"/>
    <w:qFormat/>
    <w:rPr>
      <w:color w:val="605E5C"/>
      <w:shd w:val="clear" w:color="auto" w:fill="E1DFDD"/>
    </w:rPr>
  </w:style>
  <w:style w:type="character" w:customStyle="1" w:styleId="20">
    <w:name w:val="未处理的提及2"/>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sych.bnu.edu.cn/xwzx/tzgg/230504d6b7574712be3f6d906abe9835.htm" TargetMode="External"/><Relationship Id="rId3" Type="http://schemas.openxmlformats.org/officeDocument/2006/relationships/webSettings" Target="webSettings.xml"/><Relationship Id="rId7" Type="http://schemas.openxmlformats.org/officeDocument/2006/relationships/hyperlink" Target="http://psych.bnu.edu.cn/tabid/36/ArticleID/6098/frtid/98/Default.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ych.bnu.edu.cn/tabid/36/ArticleID/5273/frtid/98/Default.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sych.bnu.edu.cn/xwzx/tzgg/5d41fb6d631842f3a6db6752455899e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布拉德z</dc:creator>
  <cp:lastModifiedBy>颖兰 李</cp:lastModifiedBy>
  <cp:revision>8</cp:revision>
  <dcterms:created xsi:type="dcterms:W3CDTF">2024-10-15T08:06:00Z</dcterms:created>
  <dcterms:modified xsi:type="dcterms:W3CDTF">2024-10-17T08:58:00Z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2b8140f8660b40e7a048d5dd3fa69dfc_23</vt:lpwstr>
  </property>
</Properties>
</file>