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7E2F3" w14:textId="77777777" w:rsidR="008D659F" w:rsidRDefault="00F61BDA">
      <w:pPr>
        <w:pStyle w:val="TOC1"/>
        <w:tabs>
          <w:tab w:val="right" w:pos="8640"/>
        </w:tabs>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目</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录</w:t>
      </w:r>
    </w:p>
    <w:p w14:paraId="6FDA6FDF" w14:textId="77777777" w:rsidR="008D659F" w:rsidRDefault="008D659F">
      <w:pPr>
        <w:pStyle w:val="TOC1"/>
        <w:tabs>
          <w:tab w:val="right" w:leader="dot" w:pos="8640"/>
        </w:tabs>
      </w:pPr>
      <w:bookmarkStart w:id="0" w:name="_Toc5824"/>
      <w:bookmarkStart w:id="1" w:name="_Toc23305"/>
      <w:bookmarkStart w:id="2" w:name="_Toc26958"/>
    </w:p>
    <w:p w14:paraId="2A02B7EC" w14:textId="77777777" w:rsidR="008D659F" w:rsidRDefault="00F61BDA">
      <w:pPr>
        <w:pStyle w:val="TOC1"/>
        <w:tabs>
          <w:tab w:val="right" w:leader="dot" w:pos="8640"/>
        </w:tabs>
      </w:pPr>
      <w:r>
        <w:rPr>
          <w:rFonts w:ascii="Times New Roman" w:eastAsia="方正仿宋_GB2312" w:hAnsi="Times New Roman" w:cs="Times New Roman" w:hint="eastAsia"/>
          <w:b/>
          <w:bCs/>
          <w:sz w:val="28"/>
          <w:szCs w:val="28"/>
        </w:rPr>
        <w:t>党建与业务融合案例</w:t>
      </w:r>
    </w:p>
    <w:p w14:paraId="4556A097" w14:textId="77777777" w:rsidR="008D659F" w:rsidRDefault="00F61BDA">
      <w:pPr>
        <w:pStyle w:val="TOC1"/>
        <w:tabs>
          <w:tab w:val="right" w:leader="dot" w:pos="8640"/>
        </w:tabs>
        <w:rPr>
          <w:rFonts w:ascii="Times New Roman" w:eastAsia="方正仿宋_GB2312" w:hAnsi="Times New Roman" w:cs="Times New Roman"/>
          <w:sz w:val="28"/>
          <w:szCs w:val="28"/>
        </w:rPr>
      </w:pPr>
      <w:r>
        <w:fldChar w:fldCharType="begin"/>
      </w:r>
      <w:r>
        <w:instrText xml:space="preserve">TOC \o "1-2" \h \u </w:instrText>
      </w:r>
      <w:r>
        <w:fldChar w:fldCharType="separate"/>
      </w:r>
      <w:hyperlink w:anchor="_Toc16341" w:history="1">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lang w:eastAsia="en-US"/>
          </w:rPr>
          <w:t>一所一策</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 xml:space="preserve">  </w:t>
        </w:r>
        <w:r>
          <w:rPr>
            <w:rFonts w:ascii="Times New Roman" w:eastAsia="方正仿宋_GB2312" w:hAnsi="Times New Roman" w:cs="Times New Roman"/>
            <w:sz w:val="28"/>
            <w:szCs w:val="28"/>
            <w:lang w:eastAsia="en-US"/>
          </w:rPr>
          <w:t>以高质量党建引领高质量发展</w:t>
        </w:r>
      </w:hyperlink>
    </w:p>
    <w:p w14:paraId="275BA21D" w14:textId="77777777" w:rsidR="008D659F" w:rsidRDefault="00F61BDA">
      <w:pPr>
        <w:pStyle w:val="TOC1"/>
        <w:tabs>
          <w:tab w:val="right" w:leader="dot" w:pos="8640"/>
        </w:tabs>
        <w:ind w:firstLineChars="100" w:firstLine="280"/>
        <w:rPr>
          <w:rFonts w:ascii="Times New Roman" w:eastAsia="方正仿宋_GB2312" w:hAnsi="Times New Roman" w:cs="Times New Roman"/>
          <w:sz w:val="28"/>
          <w:szCs w:val="28"/>
        </w:rPr>
      </w:pPr>
      <w:hyperlink w:anchor="_Toc3396" w:history="1">
        <w:r>
          <w:rPr>
            <w:rFonts w:ascii="Times New Roman" w:eastAsia="楷体" w:hAnsi="Times New Roman" w:cs="Times New Roman"/>
            <w:sz w:val="28"/>
            <w:szCs w:val="28"/>
          </w:rPr>
          <w:t>清华大学自动化系党委</w:t>
        </w:r>
        <w:r>
          <w:rPr>
            <w:rFonts w:ascii="Times New Roman" w:eastAsia="方正仿宋_GB2312" w:hAnsi="Times New Roman" w:cs="Times New Roman"/>
            <w:sz w:val="28"/>
            <w:szCs w:val="28"/>
          </w:rPr>
          <w:tab/>
        </w:r>
        <w:r>
          <w:rPr>
            <w:rFonts w:ascii="Times New Roman" w:eastAsia="方正仿宋_GB2312" w:hAnsi="Times New Roman" w:cs="Times New Roman"/>
            <w:sz w:val="28"/>
            <w:szCs w:val="28"/>
          </w:rPr>
          <w:fldChar w:fldCharType="begin"/>
        </w:r>
        <w:r>
          <w:rPr>
            <w:rFonts w:ascii="Times New Roman" w:eastAsia="方正仿宋_GB2312" w:hAnsi="Times New Roman" w:cs="Times New Roman"/>
            <w:sz w:val="28"/>
            <w:szCs w:val="28"/>
          </w:rPr>
          <w:instrText xml:space="preserve"> PAGEREF _Toc3396 \h </w:instrText>
        </w:r>
        <w:r>
          <w:rPr>
            <w:rFonts w:ascii="Times New Roman" w:eastAsia="方正仿宋_GB2312" w:hAnsi="Times New Roman" w:cs="Times New Roman"/>
            <w:sz w:val="28"/>
            <w:szCs w:val="28"/>
          </w:rPr>
        </w:r>
        <w:r>
          <w:rPr>
            <w:rFonts w:ascii="Times New Roman" w:eastAsia="方正仿宋_GB2312" w:hAnsi="Times New Roman" w:cs="Times New Roman"/>
            <w:sz w:val="28"/>
            <w:szCs w:val="28"/>
          </w:rPr>
          <w:fldChar w:fldCharType="separate"/>
        </w:r>
        <w:r>
          <w:rPr>
            <w:rFonts w:ascii="Times New Roman" w:eastAsia="方正仿宋_GB2312" w:hAnsi="Times New Roman" w:cs="Times New Roman"/>
            <w:sz w:val="28"/>
            <w:szCs w:val="28"/>
          </w:rPr>
          <w:t>1</w:t>
        </w:r>
        <w:r>
          <w:rPr>
            <w:rFonts w:ascii="Times New Roman" w:eastAsia="方正仿宋_GB2312" w:hAnsi="Times New Roman" w:cs="Times New Roman"/>
            <w:sz w:val="28"/>
            <w:szCs w:val="28"/>
          </w:rPr>
          <w:fldChar w:fldCharType="end"/>
        </w:r>
      </w:hyperlink>
    </w:p>
    <w:p w14:paraId="01670389" w14:textId="77777777" w:rsidR="008D659F" w:rsidRDefault="00F61BDA">
      <w:pPr>
        <w:pStyle w:val="TOC1"/>
        <w:tabs>
          <w:tab w:val="right" w:leader="dot" w:pos="8640"/>
        </w:tabs>
        <w:rPr>
          <w:rFonts w:ascii="Times New Roman" w:eastAsia="方正仿宋_GB2312" w:hAnsi="Times New Roman" w:cs="Times New Roman"/>
          <w:sz w:val="28"/>
          <w:szCs w:val="28"/>
        </w:rPr>
      </w:pPr>
      <w:hyperlink w:anchor="_Toc11321" w:history="1">
        <w:r>
          <w:rPr>
            <w:rFonts w:ascii="Times New Roman" w:eastAsia="方正仿宋_GB2312" w:hAnsi="Times New Roman" w:cs="Times New Roman"/>
            <w:sz w:val="28"/>
            <w:szCs w:val="28"/>
          </w:rPr>
          <w:t>建设</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四心</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型高校基层党组织助推有组织科研</w:t>
        </w:r>
      </w:hyperlink>
    </w:p>
    <w:p w14:paraId="67FF5FCE" w14:textId="77777777" w:rsidR="008D659F" w:rsidRDefault="00F61BDA">
      <w:pPr>
        <w:pStyle w:val="TOC2"/>
        <w:tabs>
          <w:tab w:val="right" w:leader="dot" w:pos="8640"/>
        </w:tabs>
        <w:rPr>
          <w:rFonts w:ascii="Times New Roman" w:eastAsia="方正仿宋_GB2312" w:hAnsi="Times New Roman" w:cs="Times New Roman"/>
          <w:sz w:val="28"/>
          <w:szCs w:val="28"/>
        </w:rPr>
      </w:pPr>
      <w:hyperlink w:anchor="_Toc29997" w:history="1">
        <w:r>
          <w:rPr>
            <w:rFonts w:ascii="Times New Roman" w:eastAsia="楷体" w:hAnsi="Times New Roman" w:cs="Times New Roman"/>
            <w:sz w:val="28"/>
            <w:szCs w:val="28"/>
          </w:rPr>
          <w:t>北京航空航天大学航空发动机研究院党委</w:t>
        </w:r>
        <w:r>
          <w:rPr>
            <w:rFonts w:ascii="Times New Roman" w:eastAsia="方正仿宋_GB2312" w:hAnsi="Times New Roman" w:cs="Times New Roman"/>
            <w:sz w:val="28"/>
            <w:szCs w:val="28"/>
          </w:rPr>
          <w:tab/>
        </w:r>
        <w:r>
          <w:rPr>
            <w:rFonts w:ascii="Times New Roman" w:eastAsia="方正仿宋_GB2312" w:hAnsi="Times New Roman" w:cs="Times New Roman"/>
            <w:sz w:val="28"/>
            <w:szCs w:val="28"/>
          </w:rPr>
          <w:fldChar w:fldCharType="begin"/>
        </w:r>
        <w:r>
          <w:rPr>
            <w:rFonts w:ascii="Times New Roman" w:eastAsia="方正仿宋_GB2312" w:hAnsi="Times New Roman" w:cs="Times New Roman"/>
            <w:sz w:val="28"/>
            <w:szCs w:val="28"/>
          </w:rPr>
          <w:instrText xml:space="preserve"> PAGEREF _Toc29997 \h </w:instrText>
        </w:r>
        <w:r>
          <w:rPr>
            <w:rFonts w:ascii="Times New Roman" w:eastAsia="方正仿宋_GB2312" w:hAnsi="Times New Roman" w:cs="Times New Roman"/>
            <w:sz w:val="28"/>
            <w:szCs w:val="28"/>
          </w:rPr>
        </w:r>
        <w:r>
          <w:rPr>
            <w:rFonts w:ascii="Times New Roman" w:eastAsia="方正仿宋_GB2312" w:hAnsi="Times New Roman" w:cs="Times New Roman"/>
            <w:sz w:val="28"/>
            <w:szCs w:val="28"/>
          </w:rPr>
          <w:fldChar w:fldCharType="separate"/>
        </w:r>
        <w:r>
          <w:rPr>
            <w:rFonts w:ascii="Times New Roman" w:eastAsia="方正仿宋_GB2312" w:hAnsi="Times New Roman" w:cs="Times New Roman"/>
            <w:sz w:val="28"/>
            <w:szCs w:val="28"/>
          </w:rPr>
          <w:t>4</w:t>
        </w:r>
        <w:r>
          <w:rPr>
            <w:rFonts w:ascii="Times New Roman" w:eastAsia="方正仿宋_GB2312" w:hAnsi="Times New Roman" w:cs="Times New Roman"/>
            <w:sz w:val="28"/>
            <w:szCs w:val="28"/>
          </w:rPr>
          <w:fldChar w:fldCharType="end"/>
        </w:r>
      </w:hyperlink>
    </w:p>
    <w:p w14:paraId="4B0B5527" w14:textId="77777777" w:rsidR="008D659F" w:rsidRDefault="00F61BDA">
      <w:pPr>
        <w:pStyle w:val="TOC1"/>
        <w:tabs>
          <w:tab w:val="right" w:leader="dot" w:pos="8640"/>
        </w:tabs>
        <w:rPr>
          <w:rFonts w:ascii="Times New Roman" w:eastAsia="方正仿宋_GB2312" w:hAnsi="Times New Roman" w:cs="Times New Roman"/>
          <w:sz w:val="28"/>
          <w:szCs w:val="28"/>
        </w:rPr>
      </w:pPr>
      <w:hyperlink w:anchor="_Toc18927" w:history="1">
        <w:r>
          <w:rPr>
            <w:rFonts w:ascii="Times New Roman" w:eastAsia="方正仿宋_GB2312" w:hAnsi="Times New Roman" w:cs="Times New Roman"/>
            <w:sz w:val="28"/>
            <w:szCs w:val="28"/>
          </w:rPr>
          <w:t>唱响融合</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三部曲</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 xml:space="preserve">  </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一融双高</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创新局</w:t>
        </w:r>
      </w:hyperlink>
    </w:p>
    <w:p w14:paraId="0CCE8D04" w14:textId="77777777" w:rsidR="008D659F" w:rsidRDefault="00F61BDA">
      <w:pPr>
        <w:pStyle w:val="TOC2"/>
        <w:tabs>
          <w:tab w:val="right" w:leader="dot" w:pos="8640"/>
        </w:tabs>
        <w:rPr>
          <w:rFonts w:ascii="Times New Roman" w:eastAsia="方正仿宋_GB2312" w:hAnsi="Times New Roman" w:cs="Times New Roman"/>
          <w:sz w:val="28"/>
          <w:szCs w:val="28"/>
        </w:rPr>
      </w:pPr>
      <w:hyperlink w:anchor="_Toc10209" w:history="1">
        <w:r>
          <w:rPr>
            <w:rFonts w:ascii="Times New Roman" w:eastAsia="楷体" w:hAnsi="Times New Roman" w:cs="Times New Roman"/>
            <w:sz w:val="28"/>
            <w:szCs w:val="28"/>
          </w:rPr>
          <w:t>中央财经大学经济学院党委</w:t>
        </w:r>
        <w:r>
          <w:rPr>
            <w:rFonts w:ascii="Times New Roman" w:eastAsia="方正仿宋_GB2312" w:hAnsi="Times New Roman" w:cs="Times New Roman"/>
            <w:sz w:val="28"/>
            <w:szCs w:val="28"/>
          </w:rPr>
          <w:tab/>
        </w:r>
        <w:r>
          <w:rPr>
            <w:rFonts w:ascii="Times New Roman" w:eastAsia="方正仿宋_GB2312" w:hAnsi="Times New Roman" w:cs="Times New Roman"/>
            <w:sz w:val="28"/>
            <w:szCs w:val="28"/>
          </w:rPr>
          <w:fldChar w:fldCharType="begin"/>
        </w:r>
        <w:r>
          <w:rPr>
            <w:rFonts w:ascii="Times New Roman" w:eastAsia="方正仿宋_GB2312" w:hAnsi="Times New Roman" w:cs="Times New Roman"/>
            <w:sz w:val="28"/>
            <w:szCs w:val="28"/>
          </w:rPr>
          <w:instrText xml:space="preserve"> PAGEREF _Toc10209 \h </w:instrText>
        </w:r>
        <w:r>
          <w:rPr>
            <w:rFonts w:ascii="Times New Roman" w:eastAsia="方正仿宋_GB2312" w:hAnsi="Times New Roman" w:cs="Times New Roman"/>
            <w:sz w:val="28"/>
            <w:szCs w:val="28"/>
          </w:rPr>
        </w:r>
        <w:r>
          <w:rPr>
            <w:rFonts w:ascii="Times New Roman" w:eastAsia="方正仿宋_GB2312" w:hAnsi="Times New Roman" w:cs="Times New Roman"/>
            <w:sz w:val="28"/>
            <w:szCs w:val="28"/>
          </w:rPr>
          <w:fldChar w:fldCharType="separate"/>
        </w:r>
        <w:r>
          <w:rPr>
            <w:rFonts w:ascii="Times New Roman" w:eastAsia="方正仿宋_GB2312" w:hAnsi="Times New Roman" w:cs="Times New Roman"/>
            <w:sz w:val="28"/>
            <w:szCs w:val="28"/>
          </w:rPr>
          <w:t>7</w:t>
        </w:r>
        <w:r>
          <w:rPr>
            <w:rFonts w:ascii="Times New Roman" w:eastAsia="方正仿宋_GB2312" w:hAnsi="Times New Roman" w:cs="Times New Roman"/>
            <w:sz w:val="28"/>
            <w:szCs w:val="28"/>
          </w:rPr>
          <w:fldChar w:fldCharType="end"/>
        </w:r>
      </w:hyperlink>
    </w:p>
    <w:p w14:paraId="6B048FBE" w14:textId="77777777" w:rsidR="008D659F" w:rsidRDefault="00F61BDA">
      <w:pPr>
        <w:pStyle w:val="TOC1"/>
        <w:tabs>
          <w:tab w:val="right" w:leader="dot" w:pos="8640"/>
        </w:tabs>
        <w:rPr>
          <w:rFonts w:ascii="Times New Roman" w:eastAsia="方正仿宋_GB2312" w:hAnsi="Times New Roman" w:cs="Times New Roman"/>
          <w:sz w:val="28"/>
          <w:szCs w:val="28"/>
        </w:rPr>
      </w:pPr>
      <w:hyperlink w:anchor="_Toc12885" w:history="1">
        <w:r>
          <w:rPr>
            <w:rFonts w:ascii="Times New Roman" w:eastAsia="方正仿宋_GB2312" w:hAnsi="Times New Roman" w:cs="Times New Roman"/>
            <w:sz w:val="28"/>
            <w:szCs w:val="28"/>
          </w:rPr>
          <w:t>党建引领</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四链融合</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 xml:space="preserve">  </w:t>
        </w:r>
        <w:r>
          <w:rPr>
            <w:rFonts w:ascii="Times New Roman" w:eastAsia="方正仿宋_GB2312" w:hAnsi="Times New Roman" w:cs="Times New Roman"/>
            <w:sz w:val="28"/>
            <w:szCs w:val="28"/>
          </w:rPr>
          <w:t>赋能国家级产教联合体</w:t>
        </w:r>
      </w:hyperlink>
    </w:p>
    <w:p w14:paraId="290B5C31" w14:textId="77777777" w:rsidR="008D659F" w:rsidRDefault="00F61BDA">
      <w:pPr>
        <w:pStyle w:val="TOC2"/>
        <w:tabs>
          <w:tab w:val="right" w:leader="dot" w:pos="8640"/>
        </w:tabs>
        <w:rPr>
          <w:rFonts w:ascii="Times New Roman" w:eastAsia="方正仿宋_GB2312" w:hAnsi="Times New Roman" w:cs="Times New Roman"/>
          <w:sz w:val="28"/>
          <w:szCs w:val="28"/>
        </w:rPr>
      </w:pPr>
      <w:hyperlink w:anchor="_Toc16831" w:history="1">
        <w:r>
          <w:rPr>
            <w:rFonts w:ascii="Times New Roman" w:eastAsia="楷体" w:hAnsi="Times New Roman" w:cs="Times New Roman"/>
            <w:sz w:val="28"/>
            <w:szCs w:val="28"/>
          </w:rPr>
          <w:t>北京电子科技职业学院集成电路学院党总支</w:t>
        </w:r>
        <w:r>
          <w:rPr>
            <w:rFonts w:ascii="Times New Roman" w:eastAsia="方正仿宋_GB2312" w:hAnsi="Times New Roman" w:cs="Times New Roman"/>
            <w:sz w:val="28"/>
            <w:szCs w:val="28"/>
          </w:rPr>
          <w:tab/>
        </w:r>
        <w:r>
          <w:rPr>
            <w:rFonts w:ascii="Times New Roman" w:eastAsia="方正仿宋_GB2312" w:hAnsi="Times New Roman" w:cs="Times New Roman"/>
            <w:sz w:val="28"/>
            <w:szCs w:val="28"/>
          </w:rPr>
          <w:fldChar w:fldCharType="begin"/>
        </w:r>
        <w:r>
          <w:rPr>
            <w:rFonts w:ascii="Times New Roman" w:eastAsia="方正仿宋_GB2312" w:hAnsi="Times New Roman" w:cs="Times New Roman"/>
            <w:sz w:val="28"/>
            <w:szCs w:val="28"/>
          </w:rPr>
          <w:instrText xml:space="preserve"> PAGEREF _Toc16831 \h </w:instrText>
        </w:r>
        <w:r>
          <w:rPr>
            <w:rFonts w:ascii="Times New Roman" w:eastAsia="方正仿宋_GB2312" w:hAnsi="Times New Roman" w:cs="Times New Roman"/>
            <w:sz w:val="28"/>
            <w:szCs w:val="28"/>
          </w:rPr>
        </w:r>
        <w:r>
          <w:rPr>
            <w:rFonts w:ascii="Times New Roman" w:eastAsia="方正仿宋_GB2312" w:hAnsi="Times New Roman" w:cs="Times New Roman"/>
            <w:sz w:val="28"/>
            <w:szCs w:val="28"/>
          </w:rPr>
          <w:fldChar w:fldCharType="separate"/>
        </w:r>
        <w:r>
          <w:rPr>
            <w:rFonts w:ascii="Times New Roman" w:eastAsia="方正仿宋_GB2312" w:hAnsi="Times New Roman" w:cs="Times New Roman"/>
            <w:sz w:val="28"/>
            <w:szCs w:val="28"/>
          </w:rPr>
          <w:t>10</w:t>
        </w:r>
        <w:r>
          <w:rPr>
            <w:rFonts w:ascii="Times New Roman" w:eastAsia="方正仿宋_GB2312" w:hAnsi="Times New Roman" w:cs="Times New Roman"/>
            <w:sz w:val="28"/>
            <w:szCs w:val="28"/>
          </w:rPr>
          <w:fldChar w:fldCharType="end"/>
        </w:r>
      </w:hyperlink>
    </w:p>
    <w:p w14:paraId="33DC9A7E" w14:textId="77777777" w:rsidR="008D659F" w:rsidRDefault="008D659F">
      <w:pPr>
        <w:pStyle w:val="TOC1"/>
        <w:tabs>
          <w:tab w:val="right" w:leader="dot" w:pos="8640"/>
        </w:tabs>
        <w:rPr>
          <w:rFonts w:ascii="Times New Roman" w:eastAsia="方正仿宋_GB2312" w:hAnsi="Times New Roman" w:cs="Times New Roman"/>
          <w:b/>
          <w:bCs/>
          <w:sz w:val="28"/>
          <w:szCs w:val="28"/>
        </w:rPr>
      </w:pPr>
    </w:p>
    <w:p w14:paraId="311FB3AF" w14:textId="77777777" w:rsidR="008D659F" w:rsidRDefault="00F61BDA">
      <w:pPr>
        <w:pStyle w:val="TOC1"/>
        <w:tabs>
          <w:tab w:val="right" w:leader="dot" w:pos="8640"/>
        </w:tabs>
        <w:rPr>
          <w:rFonts w:ascii="Times New Roman" w:eastAsia="方正仿宋_GB2312" w:hAnsi="Times New Roman" w:cs="Times New Roman"/>
          <w:b/>
          <w:bCs/>
          <w:sz w:val="28"/>
          <w:szCs w:val="28"/>
        </w:rPr>
      </w:pPr>
      <w:r>
        <w:rPr>
          <w:rFonts w:ascii="Times New Roman" w:eastAsia="方正仿宋_GB2312" w:hAnsi="Times New Roman" w:cs="Times New Roman" w:hint="eastAsia"/>
          <w:b/>
          <w:bCs/>
          <w:sz w:val="28"/>
          <w:szCs w:val="28"/>
        </w:rPr>
        <w:t>党支部工作法案例</w:t>
      </w:r>
    </w:p>
    <w:p w14:paraId="283D073C" w14:textId="77777777" w:rsidR="008D659F" w:rsidRDefault="00F61BDA">
      <w:pPr>
        <w:pStyle w:val="TOC1"/>
        <w:tabs>
          <w:tab w:val="right" w:leader="dot" w:pos="8640"/>
        </w:tabs>
        <w:rPr>
          <w:rFonts w:ascii="Times New Roman" w:eastAsia="方正仿宋_GB2312" w:hAnsi="Times New Roman" w:cs="Times New Roman"/>
          <w:sz w:val="28"/>
          <w:szCs w:val="28"/>
        </w:rPr>
      </w:pPr>
      <w:hyperlink w:anchor="_Toc25724" w:history="1">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主讲主问主评式</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工作法：提升党课教育吸引力实效性</w:t>
        </w:r>
      </w:hyperlink>
    </w:p>
    <w:p w14:paraId="484B4749" w14:textId="77777777" w:rsidR="008D659F" w:rsidRDefault="00F61BDA">
      <w:pPr>
        <w:pStyle w:val="TOC2"/>
        <w:tabs>
          <w:tab w:val="right" w:leader="dot" w:pos="8640"/>
        </w:tabs>
        <w:rPr>
          <w:rFonts w:ascii="Times New Roman" w:eastAsia="方正仿宋_GB2312" w:hAnsi="Times New Roman" w:cs="Times New Roman"/>
          <w:sz w:val="28"/>
          <w:szCs w:val="28"/>
        </w:rPr>
      </w:pPr>
      <w:hyperlink w:anchor="_Toc19786" w:history="1">
        <w:r>
          <w:rPr>
            <w:rFonts w:ascii="Times New Roman" w:eastAsia="楷体" w:hAnsi="Times New Roman" w:cs="Times New Roman"/>
            <w:sz w:val="28"/>
            <w:szCs w:val="28"/>
          </w:rPr>
          <w:t>北京林业大学生态与自然保护学院湿地学教工党支部</w:t>
        </w:r>
        <w:r>
          <w:rPr>
            <w:rFonts w:ascii="Times New Roman" w:eastAsia="方正仿宋_GB2312" w:hAnsi="Times New Roman" w:cs="Times New Roman"/>
            <w:sz w:val="28"/>
            <w:szCs w:val="28"/>
          </w:rPr>
          <w:tab/>
        </w:r>
        <w:r>
          <w:rPr>
            <w:rFonts w:ascii="Times New Roman" w:eastAsia="方正仿宋_GB2312" w:hAnsi="Times New Roman" w:cs="Times New Roman"/>
            <w:sz w:val="28"/>
            <w:szCs w:val="28"/>
          </w:rPr>
          <w:fldChar w:fldCharType="begin"/>
        </w:r>
        <w:r>
          <w:rPr>
            <w:rFonts w:ascii="Times New Roman" w:eastAsia="方正仿宋_GB2312" w:hAnsi="Times New Roman" w:cs="Times New Roman"/>
            <w:sz w:val="28"/>
            <w:szCs w:val="28"/>
          </w:rPr>
          <w:instrText xml:space="preserve"> PAGEREF _Toc19786 \h </w:instrText>
        </w:r>
        <w:r>
          <w:rPr>
            <w:rFonts w:ascii="Times New Roman" w:eastAsia="方正仿宋_GB2312" w:hAnsi="Times New Roman" w:cs="Times New Roman"/>
            <w:sz w:val="28"/>
            <w:szCs w:val="28"/>
          </w:rPr>
        </w:r>
        <w:r>
          <w:rPr>
            <w:rFonts w:ascii="Times New Roman" w:eastAsia="方正仿宋_GB2312" w:hAnsi="Times New Roman" w:cs="Times New Roman"/>
            <w:sz w:val="28"/>
            <w:szCs w:val="28"/>
          </w:rPr>
          <w:fldChar w:fldCharType="separate"/>
        </w:r>
        <w:r>
          <w:rPr>
            <w:rFonts w:ascii="Times New Roman" w:eastAsia="方正仿宋_GB2312" w:hAnsi="Times New Roman" w:cs="Times New Roman"/>
            <w:sz w:val="28"/>
            <w:szCs w:val="28"/>
          </w:rPr>
          <w:t>13</w:t>
        </w:r>
        <w:r>
          <w:rPr>
            <w:rFonts w:ascii="Times New Roman" w:eastAsia="方正仿宋_GB2312" w:hAnsi="Times New Roman" w:cs="Times New Roman"/>
            <w:sz w:val="28"/>
            <w:szCs w:val="28"/>
          </w:rPr>
          <w:fldChar w:fldCharType="end"/>
        </w:r>
      </w:hyperlink>
    </w:p>
    <w:p w14:paraId="0AFAA818" w14:textId="77777777" w:rsidR="008D659F" w:rsidRDefault="00F61BDA">
      <w:pPr>
        <w:pStyle w:val="TOC1"/>
        <w:tabs>
          <w:tab w:val="right" w:leader="dot" w:pos="8640"/>
        </w:tabs>
        <w:rPr>
          <w:rFonts w:ascii="Times New Roman" w:eastAsia="方正仿宋_GB2312" w:hAnsi="Times New Roman" w:cs="Times New Roman"/>
          <w:sz w:val="28"/>
          <w:szCs w:val="28"/>
        </w:rPr>
      </w:pPr>
      <w:hyperlink w:anchor="_Toc7394" w:history="1">
        <w:r>
          <w:rPr>
            <w:rFonts w:ascii="Times New Roman" w:eastAsia="方正仿宋_GB2312" w:hAnsi="Times New Roman" w:cs="Times New Roman"/>
            <w:sz w:val="28"/>
            <w:szCs w:val="28"/>
          </w:rPr>
          <w:t>6</w:t>
        </w:r>
        <w:r>
          <w:rPr>
            <w:rFonts w:ascii="Times New Roman" w:eastAsia="方正仿宋_GB2312" w:hAnsi="Times New Roman" w:cs="Times New Roman"/>
            <w:sz w:val="28"/>
            <w:szCs w:val="28"/>
          </w:rPr>
          <w:t>个</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1+1</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工作法：强化师德师风建设</w:t>
        </w:r>
      </w:hyperlink>
    </w:p>
    <w:p w14:paraId="4D0F5BC3" w14:textId="77777777" w:rsidR="008D659F" w:rsidRDefault="00F61BDA">
      <w:pPr>
        <w:pStyle w:val="TOC2"/>
        <w:tabs>
          <w:tab w:val="right" w:leader="dot" w:pos="8640"/>
        </w:tabs>
        <w:rPr>
          <w:rFonts w:ascii="Times New Roman" w:eastAsia="方正仿宋_GB2312" w:hAnsi="Times New Roman" w:cs="Times New Roman"/>
          <w:sz w:val="28"/>
          <w:szCs w:val="28"/>
        </w:rPr>
      </w:pPr>
      <w:hyperlink w:anchor="_Toc4340" w:history="1">
        <w:r>
          <w:rPr>
            <w:rFonts w:ascii="Times New Roman" w:eastAsia="楷体" w:hAnsi="Times New Roman" w:cs="Times New Roman"/>
            <w:sz w:val="28"/>
            <w:szCs w:val="28"/>
          </w:rPr>
          <w:t>中国石油大学（北京）地球科学学院盆地与油藏研究中心教工党支部</w:t>
        </w:r>
        <w:r>
          <w:rPr>
            <w:rFonts w:ascii="Times New Roman" w:eastAsia="方正仿宋_GB2312" w:hAnsi="Times New Roman" w:cs="Times New Roman"/>
            <w:sz w:val="28"/>
            <w:szCs w:val="28"/>
          </w:rPr>
          <w:tab/>
        </w:r>
        <w:r>
          <w:rPr>
            <w:rFonts w:ascii="Times New Roman" w:eastAsia="方正仿宋_GB2312" w:hAnsi="Times New Roman" w:cs="Times New Roman"/>
            <w:sz w:val="28"/>
            <w:szCs w:val="28"/>
          </w:rPr>
          <w:fldChar w:fldCharType="begin"/>
        </w:r>
        <w:r>
          <w:rPr>
            <w:rFonts w:ascii="Times New Roman" w:eastAsia="方正仿宋_GB2312" w:hAnsi="Times New Roman" w:cs="Times New Roman"/>
            <w:sz w:val="28"/>
            <w:szCs w:val="28"/>
          </w:rPr>
          <w:instrText xml:space="preserve"> PAGEREF _Toc4340 \h </w:instrText>
        </w:r>
        <w:r>
          <w:rPr>
            <w:rFonts w:ascii="Times New Roman" w:eastAsia="方正仿宋_GB2312" w:hAnsi="Times New Roman" w:cs="Times New Roman"/>
            <w:sz w:val="28"/>
            <w:szCs w:val="28"/>
          </w:rPr>
        </w:r>
        <w:r>
          <w:rPr>
            <w:rFonts w:ascii="Times New Roman" w:eastAsia="方正仿宋_GB2312" w:hAnsi="Times New Roman" w:cs="Times New Roman"/>
            <w:sz w:val="28"/>
            <w:szCs w:val="28"/>
          </w:rPr>
          <w:fldChar w:fldCharType="separate"/>
        </w:r>
        <w:r>
          <w:rPr>
            <w:rFonts w:ascii="Times New Roman" w:eastAsia="方正仿宋_GB2312" w:hAnsi="Times New Roman" w:cs="Times New Roman"/>
            <w:sz w:val="28"/>
            <w:szCs w:val="28"/>
          </w:rPr>
          <w:t>16</w:t>
        </w:r>
        <w:r>
          <w:rPr>
            <w:rFonts w:ascii="Times New Roman" w:eastAsia="方正仿宋_GB2312" w:hAnsi="Times New Roman" w:cs="Times New Roman"/>
            <w:sz w:val="28"/>
            <w:szCs w:val="28"/>
          </w:rPr>
          <w:fldChar w:fldCharType="end"/>
        </w:r>
      </w:hyperlink>
    </w:p>
    <w:p w14:paraId="614026C6" w14:textId="77777777" w:rsidR="008D659F" w:rsidRDefault="00F61BDA">
      <w:pPr>
        <w:pStyle w:val="TOC1"/>
        <w:tabs>
          <w:tab w:val="right" w:leader="dot" w:pos="8640"/>
        </w:tabs>
        <w:rPr>
          <w:rFonts w:ascii="Times New Roman" w:eastAsia="方正仿宋_GB2312" w:hAnsi="Times New Roman" w:cs="Times New Roman"/>
          <w:sz w:val="28"/>
          <w:szCs w:val="28"/>
        </w:rPr>
      </w:pPr>
      <w:hyperlink w:anchor="_Toc7145" w:history="1">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一三三</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工作法：打造高水平育人团队</w:t>
        </w:r>
      </w:hyperlink>
    </w:p>
    <w:p w14:paraId="751C5916" w14:textId="77777777" w:rsidR="008D659F" w:rsidRDefault="00F61BDA">
      <w:pPr>
        <w:pStyle w:val="TOC2"/>
        <w:tabs>
          <w:tab w:val="right" w:leader="dot" w:pos="8640"/>
        </w:tabs>
        <w:rPr>
          <w:rFonts w:ascii="Times New Roman" w:eastAsia="方正仿宋_GB2312" w:hAnsi="Times New Roman" w:cs="Times New Roman"/>
          <w:sz w:val="28"/>
          <w:szCs w:val="28"/>
        </w:rPr>
      </w:pPr>
      <w:hyperlink w:anchor="_Toc14798" w:history="1">
        <w:r>
          <w:rPr>
            <w:rFonts w:ascii="Times New Roman" w:eastAsia="楷体" w:hAnsi="Times New Roman" w:cs="Times New Roman"/>
            <w:sz w:val="28"/>
            <w:szCs w:val="28"/>
          </w:rPr>
          <w:t>北京物资学院物流学院物流管理专业教工党支部</w:t>
        </w:r>
        <w:r>
          <w:rPr>
            <w:rFonts w:ascii="Times New Roman" w:eastAsia="方正仿宋_GB2312" w:hAnsi="Times New Roman" w:cs="Times New Roman"/>
            <w:sz w:val="28"/>
            <w:szCs w:val="28"/>
          </w:rPr>
          <w:tab/>
        </w:r>
        <w:r>
          <w:rPr>
            <w:rFonts w:ascii="Times New Roman" w:eastAsia="方正仿宋_GB2312" w:hAnsi="Times New Roman" w:cs="Times New Roman"/>
            <w:sz w:val="28"/>
            <w:szCs w:val="28"/>
          </w:rPr>
          <w:fldChar w:fldCharType="begin"/>
        </w:r>
        <w:r>
          <w:rPr>
            <w:rFonts w:ascii="Times New Roman" w:eastAsia="方正仿宋_GB2312" w:hAnsi="Times New Roman" w:cs="Times New Roman"/>
            <w:sz w:val="28"/>
            <w:szCs w:val="28"/>
          </w:rPr>
          <w:instrText xml:space="preserve"> PAGEREF _Toc14798 \h </w:instrText>
        </w:r>
        <w:r>
          <w:rPr>
            <w:rFonts w:ascii="Times New Roman" w:eastAsia="方正仿宋_GB2312" w:hAnsi="Times New Roman" w:cs="Times New Roman"/>
            <w:sz w:val="28"/>
            <w:szCs w:val="28"/>
          </w:rPr>
        </w:r>
        <w:r>
          <w:rPr>
            <w:rFonts w:ascii="Times New Roman" w:eastAsia="方正仿宋_GB2312" w:hAnsi="Times New Roman" w:cs="Times New Roman"/>
            <w:sz w:val="28"/>
            <w:szCs w:val="28"/>
          </w:rPr>
          <w:fldChar w:fldCharType="separate"/>
        </w:r>
        <w:r>
          <w:rPr>
            <w:rFonts w:ascii="Times New Roman" w:eastAsia="方正仿宋_GB2312" w:hAnsi="Times New Roman" w:cs="Times New Roman"/>
            <w:sz w:val="28"/>
            <w:szCs w:val="28"/>
          </w:rPr>
          <w:t>19</w:t>
        </w:r>
        <w:r>
          <w:rPr>
            <w:rFonts w:ascii="Times New Roman" w:eastAsia="方正仿宋_GB2312" w:hAnsi="Times New Roman" w:cs="Times New Roman"/>
            <w:sz w:val="28"/>
            <w:szCs w:val="28"/>
          </w:rPr>
          <w:fldChar w:fldCharType="end"/>
        </w:r>
      </w:hyperlink>
    </w:p>
    <w:p w14:paraId="5B92950E" w14:textId="77777777" w:rsidR="008D659F" w:rsidRDefault="00F61BDA">
      <w:pPr>
        <w:pStyle w:val="TOC1"/>
        <w:tabs>
          <w:tab w:val="right" w:leader="dot" w:pos="8640"/>
        </w:tabs>
        <w:rPr>
          <w:rFonts w:ascii="Times New Roman" w:eastAsia="方正仿宋_GB2312" w:hAnsi="Times New Roman" w:cs="Times New Roman"/>
          <w:sz w:val="28"/>
          <w:szCs w:val="28"/>
        </w:rPr>
      </w:pPr>
      <w:hyperlink w:anchor="_Toc9695" w:history="1">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三抓三做</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工作法：推动为民服务走深走实</w:t>
        </w:r>
      </w:hyperlink>
    </w:p>
    <w:p w14:paraId="216D21DD" w14:textId="77777777" w:rsidR="008D659F" w:rsidRDefault="00F61BDA">
      <w:pPr>
        <w:pStyle w:val="TOC2"/>
        <w:tabs>
          <w:tab w:val="right" w:leader="dot" w:pos="8640"/>
        </w:tabs>
        <w:rPr>
          <w:rFonts w:ascii="Times New Roman" w:eastAsia="方正仿宋_GB2312" w:hAnsi="Times New Roman" w:cs="Times New Roman"/>
          <w:sz w:val="28"/>
          <w:szCs w:val="28"/>
        </w:rPr>
      </w:pPr>
      <w:hyperlink w:anchor="_Toc29673" w:history="1">
        <w:r>
          <w:rPr>
            <w:rFonts w:ascii="Times New Roman" w:eastAsia="楷体" w:hAnsi="Times New Roman" w:cs="Times New Roman"/>
            <w:sz w:val="28"/>
            <w:szCs w:val="28"/>
          </w:rPr>
          <w:t>北京市西城区西长安街街道市民服务中心党支部</w:t>
        </w:r>
        <w:r>
          <w:rPr>
            <w:rFonts w:ascii="Times New Roman" w:eastAsia="方正仿宋_GB2312" w:hAnsi="Times New Roman" w:cs="Times New Roman"/>
            <w:sz w:val="28"/>
            <w:szCs w:val="28"/>
          </w:rPr>
          <w:tab/>
        </w:r>
        <w:r>
          <w:rPr>
            <w:rFonts w:ascii="Times New Roman" w:eastAsia="方正仿宋_GB2312" w:hAnsi="Times New Roman" w:cs="Times New Roman"/>
            <w:sz w:val="28"/>
            <w:szCs w:val="28"/>
          </w:rPr>
          <w:fldChar w:fldCharType="begin"/>
        </w:r>
        <w:r>
          <w:rPr>
            <w:rFonts w:ascii="Times New Roman" w:eastAsia="方正仿宋_GB2312" w:hAnsi="Times New Roman" w:cs="Times New Roman"/>
            <w:sz w:val="28"/>
            <w:szCs w:val="28"/>
          </w:rPr>
          <w:instrText xml:space="preserve"> PAGEREF _Toc29673 \h </w:instrText>
        </w:r>
        <w:r>
          <w:rPr>
            <w:rFonts w:ascii="Times New Roman" w:eastAsia="方正仿宋_GB2312" w:hAnsi="Times New Roman" w:cs="Times New Roman"/>
            <w:sz w:val="28"/>
            <w:szCs w:val="28"/>
          </w:rPr>
        </w:r>
        <w:r>
          <w:rPr>
            <w:rFonts w:ascii="Times New Roman" w:eastAsia="方正仿宋_GB2312" w:hAnsi="Times New Roman" w:cs="Times New Roman"/>
            <w:sz w:val="28"/>
            <w:szCs w:val="28"/>
          </w:rPr>
          <w:fldChar w:fldCharType="separate"/>
        </w:r>
        <w:r>
          <w:rPr>
            <w:rFonts w:ascii="Times New Roman" w:eastAsia="方正仿宋_GB2312" w:hAnsi="Times New Roman" w:cs="Times New Roman"/>
            <w:sz w:val="28"/>
            <w:szCs w:val="28"/>
          </w:rPr>
          <w:t>22</w:t>
        </w:r>
        <w:r>
          <w:rPr>
            <w:rFonts w:ascii="Times New Roman" w:eastAsia="方正仿宋_GB2312" w:hAnsi="Times New Roman" w:cs="Times New Roman"/>
            <w:sz w:val="28"/>
            <w:szCs w:val="28"/>
          </w:rPr>
          <w:fldChar w:fldCharType="end"/>
        </w:r>
      </w:hyperlink>
    </w:p>
    <w:p w14:paraId="72B8E4B6" w14:textId="77777777" w:rsidR="008D659F" w:rsidRDefault="00F61BDA">
      <w:pPr>
        <w:pStyle w:val="TOC1"/>
        <w:tabs>
          <w:tab w:val="right" w:leader="dot" w:pos="8640"/>
        </w:tabs>
        <w:rPr>
          <w:rFonts w:ascii="Times New Roman" w:eastAsia="方正仿宋_GB2312" w:hAnsi="Times New Roman" w:cs="Times New Roman"/>
          <w:sz w:val="28"/>
          <w:szCs w:val="28"/>
        </w:rPr>
      </w:pPr>
      <w:hyperlink w:anchor="_Toc16659" w:history="1">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一站三队</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工作法：打造</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社区好邻居</w:t>
        </w:r>
        <w:r>
          <w:rPr>
            <w:rFonts w:ascii="Times New Roman" w:eastAsia="方正仿宋_GB2312" w:hAnsi="Times New Roman" w:cs="Times New Roman" w:hint="eastAsia"/>
            <w:sz w:val="28"/>
            <w:szCs w:val="28"/>
          </w:rPr>
          <w:t>”</w:t>
        </w:r>
      </w:hyperlink>
    </w:p>
    <w:p w14:paraId="3A2B1A9F" w14:textId="77777777" w:rsidR="008D659F" w:rsidRDefault="00F61BDA">
      <w:pPr>
        <w:pStyle w:val="TOC2"/>
        <w:tabs>
          <w:tab w:val="right" w:leader="dot" w:pos="8640"/>
        </w:tabs>
        <w:rPr>
          <w:rFonts w:ascii="Times New Roman" w:eastAsia="方正仿宋_GB2312" w:hAnsi="Times New Roman" w:cs="Times New Roman"/>
          <w:sz w:val="28"/>
          <w:szCs w:val="28"/>
        </w:rPr>
      </w:pPr>
      <w:hyperlink w:anchor="_Toc4632" w:history="1">
        <w:r>
          <w:rPr>
            <w:rFonts w:ascii="Times New Roman" w:eastAsia="楷体" w:hAnsi="Times New Roman" w:cs="Times New Roman"/>
            <w:sz w:val="28"/>
            <w:szCs w:val="28"/>
          </w:rPr>
          <w:t>北京链家置地房地产经纪有限公司党委</w:t>
        </w:r>
        <w:r>
          <w:rPr>
            <w:rFonts w:ascii="Times New Roman" w:eastAsia="方正仿宋_GB2312" w:hAnsi="Times New Roman" w:cs="Times New Roman"/>
            <w:sz w:val="28"/>
            <w:szCs w:val="28"/>
          </w:rPr>
          <w:tab/>
        </w:r>
        <w:r>
          <w:rPr>
            <w:rFonts w:ascii="Times New Roman" w:eastAsia="方正仿宋_GB2312" w:hAnsi="Times New Roman" w:cs="Times New Roman"/>
            <w:sz w:val="28"/>
            <w:szCs w:val="28"/>
          </w:rPr>
          <w:fldChar w:fldCharType="begin"/>
        </w:r>
        <w:r>
          <w:rPr>
            <w:rFonts w:ascii="Times New Roman" w:eastAsia="方正仿宋_GB2312" w:hAnsi="Times New Roman" w:cs="Times New Roman"/>
            <w:sz w:val="28"/>
            <w:szCs w:val="28"/>
          </w:rPr>
          <w:instrText xml:space="preserve"> PAGEREF _Toc4632 \h </w:instrText>
        </w:r>
        <w:r>
          <w:rPr>
            <w:rFonts w:ascii="Times New Roman" w:eastAsia="方正仿宋_GB2312" w:hAnsi="Times New Roman" w:cs="Times New Roman"/>
            <w:sz w:val="28"/>
            <w:szCs w:val="28"/>
          </w:rPr>
        </w:r>
        <w:r>
          <w:rPr>
            <w:rFonts w:ascii="Times New Roman" w:eastAsia="方正仿宋_GB2312" w:hAnsi="Times New Roman" w:cs="Times New Roman"/>
            <w:sz w:val="28"/>
            <w:szCs w:val="28"/>
          </w:rPr>
          <w:fldChar w:fldCharType="separate"/>
        </w:r>
        <w:r>
          <w:rPr>
            <w:rFonts w:ascii="Times New Roman" w:eastAsia="方正仿宋_GB2312" w:hAnsi="Times New Roman" w:cs="Times New Roman"/>
            <w:sz w:val="28"/>
            <w:szCs w:val="28"/>
          </w:rPr>
          <w:t>25</w:t>
        </w:r>
        <w:r>
          <w:rPr>
            <w:rFonts w:ascii="Times New Roman" w:eastAsia="方正仿宋_GB2312" w:hAnsi="Times New Roman" w:cs="Times New Roman"/>
            <w:sz w:val="28"/>
            <w:szCs w:val="28"/>
          </w:rPr>
          <w:fldChar w:fldCharType="end"/>
        </w:r>
      </w:hyperlink>
    </w:p>
    <w:p w14:paraId="22A90D05" w14:textId="77777777" w:rsidR="008D659F" w:rsidRDefault="00F61BDA">
      <w:pPr>
        <w:pStyle w:val="TOC1"/>
        <w:tabs>
          <w:tab w:val="right" w:leader="dot" w:pos="8640"/>
        </w:tabs>
        <w:rPr>
          <w:rFonts w:ascii="Times New Roman" w:eastAsia="方正仿宋_GB2312" w:hAnsi="Times New Roman" w:cs="Times New Roman"/>
          <w:sz w:val="28"/>
          <w:szCs w:val="28"/>
        </w:rPr>
      </w:pPr>
      <w:hyperlink w:anchor="_Toc8317" w:history="1">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五心</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工作法：社区治理暖民心</w:t>
        </w:r>
      </w:hyperlink>
    </w:p>
    <w:p w14:paraId="4A6548B1" w14:textId="77777777" w:rsidR="008D659F" w:rsidRDefault="00F61BDA">
      <w:pPr>
        <w:pStyle w:val="TOC2"/>
        <w:tabs>
          <w:tab w:val="right" w:leader="dot" w:pos="8640"/>
        </w:tabs>
        <w:rPr>
          <w:rFonts w:ascii="Times New Roman" w:eastAsia="方正仿宋_GB2312" w:hAnsi="Times New Roman" w:cs="Times New Roman"/>
          <w:sz w:val="28"/>
          <w:szCs w:val="28"/>
        </w:rPr>
      </w:pPr>
      <w:hyperlink w:anchor="_Toc21626" w:history="1">
        <w:r>
          <w:rPr>
            <w:rFonts w:ascii="Times New Roman" w:eastAsia="楷体" w:hAnsi="Times New Roman" w:cs="Times New Roman"/>
            <w:sz w:val="28"/>
            <w:szCs w:val="28"/>
          </w:rPr>
          <w:t>北京市海淀区中关村街道知春里西社区党委</w:t>
        </w:r>
        <w:r>
          <w:rPr>
            <w:rFonts w:ascii="Times New Roman" w:eastAsia="方正仿宋_GB2312" w:hAnsi="Times New Roman" w:cs="Times New Roman"/>
            <w:sz w:val="28"/>
            <w:szCs w:val="28"/>
          </w:rPr>
          <w:tab/>
        </w:r>
        <w:r>
          <w:rPr>
            <w:rFonts w:ascii="Times New Roman" w:eastAsia="方正仿宋_GB2312" w:hAnsi="Times New Roman" w:cs="Times New Roman"/>
            <w:sz w:val="28"/>
            <w:szCs w:val="28"/>
          </w:rPr>
          <w:fldChar w:fldCharType="begin"/>
        </w:r>
        <w:r>
          <w:rPr>
            <w:rFonts w:ascii="Times New Roman" w:eastAsia="方正仿宋_GB2312" w:hAnsi="Times New Roman" w:cs="Times New Roman"/>
            <w:sz w:val="28"/>
            <w:szCs w:val="28"/>
          </w:rPr>
          <w:instrText xml:space="preserve"> PAGEREF _Toc21626 \h </w:instrText>
        </w:r>
        <w:r>
          <w:rPr>
            <w:rFonts w:ascii="Times New Roman" w:eastAsia="方正仿宋_GB2312" w:hAnsi="Times New Roman" w:cs="Times New Roman"/>
            <w:sz w:val="28"/>
            <w:szCs w:val="28"/>
          </w:rPr>
        </w:r>
        <w:r>
          <w:rPr>
            <w:rFonts w:ascii="Times New Roman" w:eastAsia="方正仿宋_GB2312" w:hAnsi="Times New Roman" w:cs="Times New Roman"/>
            <w:sz w:val="28"/>
            <w:szCs w:val="28"/>
          </w:rPr>
          <w:fldChar w:fldCharType="separate"/>
        </w:r>
        <w:r>
          <w:rPr>
            <w:rFonts w:ascii="Times New Roman" w:eastAsia="方正仿宋_GB2312" w:hAnsi="Times New Roman" w:cs="Times New Roman"/>
            <w:sz w:val="28"/>
            <w:szCs w:val="28"/>
          </w:rPr>
          <w:t>28</w:t>
        </w:r>
        <w:r>
          <w:rPr>
            <w:rFonts w:ascii="Times New Roman" w:eastAsia="方正仿宋_GB2312" w:hAnsi="Times New Roman" w:cs="Times New Roman"/>
            <w:sz w:val="28"/>
            <w:szCs w:val="28"/>
          </w:rPr>
          <w:fldChar w:fldCharType="end"/>
        </w:r>
      </w:hyperlink>
    </w:p>
    <w:p w14:paraId="2AA279E8" w14:textId="77777777" w:rsidR="008D659F" w:rsidRDefault="008D659F">
      <w:pPr>
        <w:pStyle w:val="TOC1"/>
        <w:tabs>
          <w:tab w:val="right" w:leader="dot" w:pos="8640"/>
        </w:tabs>
        <w:rPr>
          <w:rFonts w:ascii="Times New Roman" w:eastAsia="方正仿宋_GB2312" w:hAnsi="Times New Roman" w:cs="Times New Roman"/>
          <w:sz w:val="28"/>
          <w:szCs w:val="28"/>
        </w:rPr>
      </w:pPr>
    </w:p>
    <w:p w14:paraId="362B7753" w14:textId="77777777" w:rsidR="008D659F" w:rsidRDefault="00F61BDA">
      <w:pPr>
        <w:rPr>
          <w:rFonts w:ascii="Times New Roman" w:eastAsia="方正仿宋_GB2312" w:hAnsi="Times New Roman" w:cs="Times New Roman"/>
          <w:b/>
          <w:bCs/>
          <w:sz w:val="28"/>
          <w:szCs w:val="28"/>
        </w:rPr>
      </w:pPr>
      <w:r>
        <w:rPr>
          <w:rFonts w:ascii="Times New Roman" w:eastAsia="方正仿宋_GB2312" w:hAnsi="Times New Roman" w:cs="Times New Roman" w:hint="eastAsia"/>
          <w:b/>
          <w:bCs/>
          <w:sz w:val="28"/>
          <w:szCs w:val="28"/>
        </w:rPr>
        <w:t>领域党支部工作法</w:t>
      </w:r>
    </w:p>
    <w:p w14:paraId="3C8D6DEA" w14:textId="77777777" w:rsidR="008D659F" w:rsidRDefault="00F61BDA">
      <w:pPr>
        <w:pStyle w:val="TOC1"/>
        <w:tabs>
          <w:tab w:val="right" w:leader="dot" w:pos="8640"/>
        </w:tabs>
        <w:rPr>
          <w:rFonts w:ascii="Times New Roman" w:eastAsia="方正仿宋_GB2312" w:hAnsi="Times New Roman" w:cs="Times New Roman"/>
          <w:sz w:val="28"/>
          <w:szCs w:val="28"/>
        </w:rPr>
      </w:pPr>
      <w:hyperlink w:anchor="_Toc5740" w:history="1">
        <w:r>
          <w:rPr>
            <w:rFonts w:ascii="Times New Roman" w:eastAsia="方正仿宋_GB2312" w:hAnsi="Times New Roman" w:cs="Times New Roman"/>
            <w:sz w:val="28"/>
            <w:szCs w:val="28"/>
          </w:rPr>
          <w:t>高校教师党支部</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四提升</w:t>
        </w:r>
        <w:r>
          <w:rPr>
            <w:rFonts w:ascii="Times New Roman" w:eastAsia="方正仿宋_GB2312" w:hAnsi="Times New Roman" w:cs="Times New Roman" w:hint="eastAsia"/>
            <w:sz w:val="28"/>
            <w:szCs w:val="28"/>
          </w:rPr>
          <w:t>”</w:t>
        </w:r>
        <w:r>
          <w:rPr>
            <w:rFonts w:ascii="Times New Roman" w:eastAsia="方正仿宋_GB2312" w:hAnsi="Times New Roman" w:cs="Times New Roman"/>
            <w:sz w:val="28"/>
            <w:szCs w:val="28"/>
          </w:rPr>
          <w:t>工作法</w:t>
        </w:r>
        <w:r>
          <w:rPr>
            <w:rFonts w:ascii="Times New Roman" w:eastAsia="方正仿宋_GB2312" w:hAnsi="Times New Roman" w:cs="Times New Roman"/>
            <w:sz w:val="28"/>
            <w:szCs w:val="28"/>
          </w:rPr>
          <w:tab/>
        </w:r>
        <w:r>
          <w:rPr>
            <w:rFonts w:ascii="Times New Roman" w:eastAsia="方正仿宋_GB2312" w:hAnsi="Times New Roman" w:cs="Times New Roman"/>
            <w:sz w:val="28"/>
            <w:szCs w:val="28"/>
          </w:rPr>
          <w:fldChar w:fldCharType="begin"/>
        </w:r>
        <w:r>
          <w:rPr>
            <w:rFonts w:ascii="Times New Roman" w:eastAsia="方正仿宋_GB2312" w:hAnsi="Times New Roman" w:cs="Times New Roman"/>
            <w:sz w:val="28"/>
            <w:szCs w:val="28"/>
          </w:rPr>
          <w:instrText xml:space="preserve"> PAGEREF _Toc5740 \h </w:instrText>
        </w:r>
        <w:r>
          <w:rPr>
            <w:rFonts w:ascii="Times New Roman" w:eastAsia="方正仿宋_GB2312" w:hAnsi="Times New Roman" w:cs="Times New Roman"/>
            <w:sz w:val="28"/>
            <w:szCs w:val="28"/>
          </w:rPr>
        </w:r>
        <w:r>
          <w:rPr>
            <w:rFonts w:ascii="Times New Roman" w:eastAsia="方正仿宋_GB2312" w:hAnsi="Times New Roman" w:cs="Times New Roman"/>
            <w:sz w:val="28"/>
            <w:szCs w:val="28"/>
          </w:rPr>
          <w:fldChar w:fldCharType="separate"/>
        </w:r>
        <w:r>
          <w:rPr>
            <w:rFonts w:ascii="Times New Roman" w:eastAsia="方正仿宋_GB2312" w:hAnsi="Times New Roman" w:cs="Times New Roman"/>
            <w:sz w:val="28"/>
            <w:szCs w:val="28"/>
          </w:rPr>
          <w:t>3</w:t>
        </w:r>
        <w:r>
          <w:rPr>
            <w:rFonts w:ascii="Times New Roman" w:eastAsia="方正仿宋_GB2312" w:hAnsi="Times New Roman" w:cs="Times New Roman" w:hint="eastAsia"/>
            <w:sz w:val="28"/>
            <w:szCs w:val="28"/>
          </w:rPr>
          <w:t>1</w:t>
        </w:r>
        <w:r>
          <w:rPr>
            <w:rFonts w:ascii="Times New Roman" w:eastAsia="方正仿宋_GB2312" w:hAnsi="Times New Roman" w:cs="Times New Roman"/>
            <w:sz w:val="28"/>
            <w:szCs w:val="28"/>
          </w:rPr>
          <w:fldChar w:fldCharType="end"/>
        </w:r>
      </w:hyperlink>
    </w:p>
    <w:p w14:paraId="18BE7DC8" w14:textId="77777777" w:rsidR="008D659F" w:rsidRDefault="008D659F">
      <w:pPr>
        <w:rPr>
          <w:rFonts w:ascii="Times New Roman" w:hAnsi="Times New Roman" w:cs="Times New Roman"/>
        </w:rPr>
        <w:sectPr w:rsidR="008D659F">
          <w:footerReference w:type="default" r:id="rId9"/>
          <w:pgSz w:w="11906" w:h="16838"/>
          <w:pgMar w:top="1440" w:right="1633" w:bottom="1440" w:left="1633" w:header="851" w:footer="992" w:gutter="0"/>
          <w:pgNumType w:start="1"/>
          <w:cols w:space="425"/>
          <w:docGrid w:type="lines" w:linePitch="312"/>
        </w:sectPr>
      </w:pPr>
    </w:p>
    <w:p w14:paraId="5EEC17FA" w14:textId="77777777" w:rsidR="008D659F" w:rsidRDefault="00F61BDA">
      <w:pPr>
        <w:rPr>
          <w:rStyle w:val="10"/>
          <w:sz w:val="44"/>
          <w:szCs w:val="44"/>
        </w:rPr>
      </w:pPr>
      <w:r>
        <w:lastRenderedPageBreak/>
        <w:fldChar w:fldCharType="end"/>
      </w:r>
      <w:bookmarkStart w:id="3" w:name="_Toc16341"/>
      <w:r>
        <w:rPr>
          <w:rStyle w:val="10"/>
          <w:rFonts w:hint="eastAsia"/>
          <w:sz w:val="44"/>
          <w:szCs w:val="44"/>
        </w:rPr>
        <w:t>“</w:t>
      </w:r>
      <w:r>
        <w:rPr>
          <w:rStyle w:val="10"/>
          <w:rFonts w:hint="eastAsia"/>
          <w:sz w:val="44"/>
          <w:szCs w:val="44"/>
        </w:rPr>
        <w:t>一所</w:t>
      </w:r>
      <w:proofErr w:type="gramStart"/>
      <w:r>
        <w:rPr>
          <w:rStyle w:val="10"/>
          <w:rFonts w:hint="eastAsia"/>
          <w:sz w:val="44"/>
          <w:szCs w:val="44"/>
        </w:rPr>
        <w:t>一</w:t>
      </w:r>
      <w:proofErr w:type="gramEnd"/>
      <w:r>
        <w:rPr>
          <w:rStyle w:val="10"/>
          <w:rFonts w:hint="eastAsia"/>
          <w:sz w:val="44"/>
          <w:szCs w:val="44"/>
        </w:rPr>
        <w:t>策</w:t>
      </w:r>
      <w:r>
        <w:rPr>
          <w:rStyle w:val="10"/>
          <w:rFonts w:hint="eastAsia"/>
          <w:sz w:val="44"/>
          <w:szCs w:val="44"/>
        </w:rPr>
        <w:t>”</w:t>
      </w:r>
      <w:r>
        <w:rPr>
          <w:rStyle w:val="10"/>
          <w:rFonts w:hint="eastAsia"/>
          <w:sz w:val="44"/>
          <w:szCs w:val="44"/>
        </w:rPr>
        <w:t xml:space="preserve">  </w:t>
      </w:r>
      <w:r>
        <w:rPr>
          <w:rStyle w:val="10"/>
          <w:rFonts w:hint="eastAsia"/>
          <w:sz w:val="44"/>
          <w:szCs w:val="44"/>
        </w:rPr>
        <w:t>以高质量党建引领高质量发展</w:t>
      </w:r>
      <w:bookmarkEnd w:id="0"/>
      <w:bookmarkEnd w:id="1"/>
      <w:bookmarkEnd w:id="2"/>
      <w:bookmarkEnd w:id="3"/>
    </w:p>
    <w:p w14:paraId="2260C61C" w14:textId="77777777" w:rsidR="008D659F" w:rsidRDefault="00F61BDA">
      <w:pPr>
        <w:pStyle w:val="1"/>
        <w:spacing w:line="560" w:lineRule="exact"/>
        <w:rPr>
          <w:rFonts w:ascii="楷体" w:eastAsia="楷体" w:hAnsi="楷体" w:cs="楷体"/>
          <w:sz w:val="32"/>
          <w:szCs w:val="32"/>
        </w:rPr>
      </w:pPr>
      <w:bookmarkStart w:id="4" w:name="_Toc5218"/>
      <w:bookmarkStart w:id="5" w:name="_Toc3396"/>
      <w:bookmarkStart w:id="6" w:name="_Toc14440"/>
      <w:bookmarkStart w:id="7" w:name="_Toc6023"/>
      <w:r>
        <w:rPr>
          <w:rFonts w:ascii="楷体" w:eastAsia="楷体" w:hAnsi="楷体" w:cs="楷体" w:hint="eastAsia"/>
          <w:sz w:val="32"/>
          <w:szCs w:val="32"/>
        </w:rPr>
        <w:t>清华大学自动化系党委</w:t>
      </w:r>
      <w:bookmarkEnd w:id="4"/>
      <w:bookmarkEnd w:id="5"/>
      <w:bookmarkEnd w:id="6"/>
      <w:bookmarkEnd w:id="7"/>
    </w:p>
    <w:p w14:paraId="759CF669" w14:textId="77777777" w:rsidR="008D659F" w:rsidRDefault="00F61BDA">
      <w:pPr>
        <w:pStyle w:val="a3"/>
        <w:spacing w:line="560" w:lineRule="exact"/>
        <w:ind w:firstLineChars="200" w:firstLine="663"/>
        <w:outlineLvl w:val="0"/>
        <w:rPr>
          <w:rFonts w:ascii="黑体" w:eastAsia="黑体" w:hAnsi="黑体" w:cs="黑体"/>
          <w:sz w:val="32"/>
          <w:szCs w:val="32"/>
          <w:lang w:eastAsia="zh-CN"/>
        </w:rPr>
      </w:pPr>
      <w:bookmarkStart w:id="8" w:name="_Toc12992"/>
      <w:bookmarkStart w:id="9" w:name="_Toc16984"/>
      <w:bookmarkStart w:id="10" w:name="_Toc9781"/>
      <w:bookmarkStart w:id="11" w:name="_Toc17006"/>
      <w:bookmarkStart w:id="12" w:name="_Toc27161"/>
      <w:r>
        <w:rPr>
          <w:rFonts w:ascii="黑体" w:eastAsia="黑体" w:hAnsi="黑体" w:cs="黑体" w:hint="eastAsia"/>
          <w:b/>
          <w:bCs/>
          <w:spacing w:val="5"/>
          <w:sz w:val="32"/>
          <w:szCs w:val="32"/>
          <w:lang w:eastAsia="zh-CN"/>
        </w:rPr>
        <w:t>一、</w:t>
      </w:r>
      <w:r>
        <w:rPr>
          <w:rFonts w:ascii="黑体" w:eastAsia="黑体" w:hAnsi="黑体" w:cs="黑体" w:hint="eastAsia"/>
          <w:b/>
          <w:bCs/>
          <w:spacing w:val="5"/>
          <w:sz w:val="32"/>
          <w:szCs w:val="32"/>
          <w:lang w:eastAsia="zh-CN"/>
        </w:rPr>
        <w:t>背景情况</w:t>
      </w:r>
      <w:bookmarkEnd w:id="8"/>
      <w:bookmarkEnd w:id="9"/>
      <w:bookmarkEnd w:id="10"/>
      <w:bookmarkEnd w:id="11"/>
      <w:bookmarkEnd w:id="12"/>
    </w:p>
    <w:p w14:paraId="21A61CF9"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清华大学自动化系下设</w:t>
      </w:r>
      <w:r>
        <w:rPr>
          <w:rFonts w:ascii="Times New Roman" w:eastAsia="方正仿宋_GB2312" w:hAnsi="Times New Roman" w:cs="Times New Roman"/>
          <w:spacing w:val="9"/>
          <w:sz w:val="32"/>
          <w:szCs w:val="32"/>
          <w:lang w:eastAsia="zh-CN"/>
        </w:rPr>
        <w:t>7</w:t>
      </w:r>
      <w:r>
        <w:rPr>
          <w:rFonts w:ascii="Times New Roman" w:eastAsia="方正仿宋_GB2312" w:hAnsi="Times New Roman" w:cs="Times New Roman"/>
          <w:spacing w:val="9"/>
          <w:sz w:val="32"/>
          <w:szCs w:val="32"/>
          <w:lang w:eastAsia="zh-CN"/>
        </w:rPr>
        <w:t>个研究所，依托研究所分别建立党支部，发扬</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支部建在连上</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优势，为基层党组织作用发挥奠定坚实基础。系党委坚持问题导向，聚焦基层党建工作和院系发展目标，开展深入调研和数据分析，针对研究所党支部面临的共性问题和各自特点，有针对性地实施</w:t>
      </w:r>
      <w:r>
        <w:rPr>
          <w:rFonts w:ascii="Times New Roman" w:eastAsia="方正仿宋_GB2312" w:hAnsi="Times New Roman" w:cs="Times New Roman"/>
          <w:spacing w:val="9"/>
          <w:sz w:val="32"/>
          <w:szCs w:val="32"/>
          <w:lang w:eastAsia="zh-CN"/>
        </w:rPr>
        <w:t xml:space="preserve"> </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一所</w:t>
      </w:r>
      <w:proofErr w:type="gramStart"/>
      <w:r>
        <w:rPr>
          <w:rFonts w:ascii="Times New Roman" w:eastAsia="方正仿宋_GB2312" w:hAnsi="Times New Roman" w:cs="Times New Roman"/>
          <w:spacing w:val="9"/>
          <w:sz w:val="32"/>
          <w:szCs w:val="32"/>
          <w:lang w:eastAsia="zh-CN"/>
        </w:rPr>
        <w:t>一</w:t>
      </w:r>
      <w:proofErr w:type="gramEnd"/>
      <w:r>
        <w:rPr>
          <w:rFonts w:ascii="Times New Roman" w:eastAsia="方正仿宋_GB2312" w:hAnsi="Times New Roman" w:cs="Times New Roman"/>
          <w:spacing w:val="9"/>
          <w:sz w:val="32"/>
          <w:szCs w:val="32"/>
          <w:lang w:eastAsia="zh-CN"/>
        </w:rPr>
        <w:t>策</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制度，通过系统性设计与点对点指导相结合，增强党支部政治功能和组织功能，推动中心任务落实落细，引领各项工作高质量发展。</w:t>
      </w:r>
    </w:p>
    <w:p w14:paraId="7CB235A0" w14:textId="77777777" w:rsidR="008D659F" w:rsidRDefault="00F61BDA">
      <w:pPr>
        <w:pStyle w:val="a3"/>
        <w:spacing w:line="560" w:lineRule="exact"/>
        <w:ind w:firstLineChars="200" w:firstLine="663"/>
        <w:outlineLvl w:val="0"/>
        <w:rPr>
          <w:rFonts w:ascii="黑体" w:eastAsia="黑体" w:hAnsi="黑体" w:cs="黑体"/>
          <w:sz w:val="32"/>
          <w:szCs w:val="32"/>
          <w:lang w:eastAsia="zh-CN"/>
        </w:rPr>
      </w:pPr>
      <w:bookmarkStart w:id="13" w:name="_Toc7885"/>
      <w:bookmarkStart w:id="14" w:name="_Toc2991"/>
      <w:bookmarkStart w:id="15" w:name="_Toc14837"/>
      <w:bookmarkStart w:id="16" w:name="_Toc16766"/>
      <w:bookmarkStart w:id="17" w:name="_Toc28584"/>
      <w:r>
        <w:rPr>
          <w:rFonts w:ascii="黑体" w:eastAsia="黑体" w:hAnsi="黑体" w:cs="黑体" w:hint="eastAsia"/>
          <w:b/>
          <w:bCs/>
          <w:spacing w:val="5"/>
          <w:sz w:val="32"/>
          <w:szCs w:val="32"/>
          <w:lang w:eastAsia="zh-CN"/>
        </w:rPr>
        <w:t>二、主要做法</w:t>
      </w:r>
      <w:bookmarkEnd w:id="13"/>
      <w:bookmarkEnd w:id="14"/>
      <w:bookmarkEnd w:id="15"/>
      <w:bookmarkEnd w:id="16"/>
      <w:bookmarkEnd w:id="17"/>
    </w:p>
    <w:p w14:paraId="5BC02BAA"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hint="eastAsia"/>
          <w:b/>
          <w:bCs/>
          <w:spacing w:val="9"/>
          <w:sz w:val="32"/>
          <w:szCs w:val="32"/>
          <w:lang w:eastAsia="zh-CN"/>
        </w:rPr>
        <w:t>深入开展调研，形成研究所多维画像。</w:t>
      </w:r>
      <w:r>
        <w:rPr>
          <w:rFonts w:ascii="Times New Roman" w:eastAsia="方正仿宋_GB2312" w:hAnsi="Times New Roman" w:cs="Times New Roman"/>
          <w:spacing w:val="9"/>
          <w:sz w:val="32"/>
          <w:szCs w:val="32"/>
          <w:lang w:eastAsia="zh-CN"/>
        </w:rPr>
        <w:t>为解决基层党建缺乏活力、与中心工作结合不紧密等共性问题，系党委深入调研指导，系统统筹谋划，整合各研究所人事、学生、教学、科研等各类基础数据，与骨干教师广泛深入交流，形成《自动化系研究所与党支部发展情况调研报告》，从党支部建设、师资队伍、人才培养、教育教学、科研状况等多个维度，深入分析</w:t>
      </w:r>
      <w:r>
        <w:rPr>
          <w:rFonts w:ascii="Times New Roman" w:eastAsia="方正仿宋_GB2312" w:hAnsi="Times New Roman" w:cs="Times New Roman"/>
          <w:spacing w:val="9"/>
          <w:sz w:val="32"/>
          <w:szCs w:val="32"/>
          <w:lang w:eastAsia="zh-CN"/>
        </w:rPr>
        <w:t>7</w:t>
      </w:r>
      <w:r>
        <w:rPr>
          <w:rFonts w:ascii="Times New Roman" w:eastAsia="方正仿宋_GB2312" w:hAnsi="Times New Roman" w:cs="Times New Roman"/>
          <w:spacing w:val="9"/>
          <w:sz w:val="32"/>
          <w:szCs w:val="32"/>
          <w:lang w:eastAsia="zh-CN"/>
        </w:rPr>
        <w:t>个研究所，探索系所特点，发挥特色优势，形成发展共识。</w:t>
      </w:r>
    </w:p>
    <w:p w14:paraId="7658125D"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加强党建指导，量身定制建设方案。</w:t>
      </w:r>
      <w:r>
        <w:rPr>
          <w:rFonts w:ascii="Times New Roman" w:eastAsia="方正仿宋_GB2312" w:hAnsi="Times New Roman" w:cs="Times New Roman"/>
          <w:spacing w:val="9"/>
          <w:sz w:val="32"/>
          <w:szCs w:val="32"/>
          <w:lang w:eastAsia="zh-CN"/>
        </w:rPr>
        <w:t>系党委结合调研实际，聚焦各研究所党支部特色，实施针对性指导与帮扶，指导各党支部围绕教育教学、学科建设、科学研究、队伍建</w:t>
      </w:r>
      <w:r>
        <w:rPr>
          <w:rFonts w:ascii="Times New Roman" w:eastAsia="方正仿宋_GB2312" w:hAnsi="Times New Roman" w:cs="Times New Roman"/>
          <w:spacing w:val="9"/>
          <w:sz w:val="32"/>
          <w:szCs w:val="32"/>
          <w:lang w:eastAsia="zh-CN"/>
        </w:rPr>
        <w:lastRenderedPageBreak/>
        <w:t>设等中心工作，制定三年</w:t>
      </w:r>
      <w:r>
        <w:rPr>
          <w:rFonts w:ascii="Times New Roman" w:eastAsia="方正仿宋_GB2312" w:hAnsi="Times New Roman" w:cs="Times New Roman"/>
          <w:spacing w:val="9"/>
          <w:sz w:val="32"/>
          <w:szCs w:val="32"/>
          <w:lang w:eastAsia="zh-CN"/>
        </w:rPr>
        <w:t>建设方案</w:t>
      </w:r>
      <w:r>
        <w:rPr>
          <w:rFonts w:ascii="Times New Roman" w:eastAsia="方正仿宋_GB2312" w:hAnsi="Times New Roman" w:cs="Times New Roman"/>
          <w:spacing w:val="9"/>
          <w:sz w:val="32"/>
          <w:szCs w:val="32"/>
          <w:lang w:eastAsia="zh-CN"/>
        </w:rPr>
        <w:t>(2023—2025</w:t>
      </w:r>
      <w:r>
        <w:rPr>
          <w:rFonts w:ascii="Times New Roman" w:eastAsia="方正仿宋_GB2312" w:hAnsi="Times New Roman" w:cs="Times New Roman"/>
          <w:spacing w:val="9"/>
          <w:sz w:val="32"/>
          <w:szCs w:val="32"/>
          <w:lang w:eastAsia="zh-CN"/>
        </w:rPr>
        <w:t>年</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。指导检测与电子技术研究所党支部充分发挥电子学教研组优秀传统，做到党建与教学双促进，教研组牵头获得</w:t>
      </w:r>
      <w:r>
        <w:rPr>
          <w:rFonts w:ascii="Times New Roman" w:eastAsia="方正仿宋_GB2312" w:hAnsi="Times New Roman" w:cs="Times New Roman"/>
          <w:spacing w:val="9"/>
          <w:sz w:val="32"/>
          <w:szCs w:val="32"/>
          <w:lang w:eastAsia="zh-CN"/>
        </w:rPr>
        <w:t>2022</w:t>
      </w:r>
      <w:r>
        <w:rPr>
          <w:rFonts w:ascii="Times New Roman" w:eastAsia="方正仿宋_GB2312" w:hAnsi="Times New Roman" w:cs="Times New Roman"/>
          <w:spacing w:val="9"/>
          <w:sz w:val="32"/>
          <w:szCs w:val="32"/>
          <w:lang w:eastAsia="zh-CN"/>
        </w:rPr>
        <w:t>年国家级教学成果奖，在本专业领域发挥示范引领作用；指导脑与认知科学研究所党支部开展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博士后队伍发展情况调查与对策研究</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调研课题，推动博士后队伍高质量建设，为学校党委相关决策提供有效参考；指导系统工程研究所党支部开展系友返校活动，探索系友支持人才培养新模式，有力加强研究生学术志趣培养与职业发展指导。</w:t>
      </w:r>
    </w:p>
    <w:p w14:paraId="2BC5726C"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深挖共性需求，助力青年教师成长。</w:t>
      </w:r>
      <w:r>
        <w:rPr>
          <w:rFonts w:ascii="Times New Roman" w:eastAsia="方正仿宋_GB2312" w:hAnsi="Times New Roman" w:cs="Times New Roman"/>
          <w:spacing w:val="9"/>
          <w:sz w:val="32"/>
          <w:szCs w:val="32"/>
          <w:lang w:eastAsia="zh-CN"/>
        </w:rPr>
        <w:t>针对不同研究所对青年教师发展支持共性需求，</w:t>
      </w:r>
      <w:r>
        <w:rPr>
          <w:rFonts w:ascii="Times New Roman" w:eastAsia="方正仿宋_GB2312" w:hAnsi="Times New Roman" w:cs="Times New Roman"/>
          <w:spacing w:val="9"/>
          <w:sz w:val="32"/>
          <w:szCs w:val="32"/>
          <w:lang w:eastAsia="zh-CN"/>
        </w:rPr>
        <w:t>研究服务保障举措，全方位关心青年教师成长，制定《自动化系青年教师发展顾问组制度》，以研究所为单位，成立由院士领衔、</w:t>
      </w:r>
      <w:r>
        <w:rPr>
          <w:rFonts w:ascii="Times New Roman" w:eastAsia="方正仿宋_GB2312" w:hAnsi="Times New Roman" w:cs="Times New Roman"/>
          <w:spacing w:val="9"/>
          <w:sz w:val="32"/>
          <w:szCs w:val="32"/>
          <w:lang w:eastAsia="zh-CN"/>
        </w:rPr>
        <w:t>23</w:t>
      </w:r>
      <w:r>
        <w:rPr>
          <w:rFonts w:ascii="Times New Roman" w:eastAsia="方正仿宋_GB2312" w:hAnsi="Times New Roman" w:cs="Times New Roman"/>
          <w:spacing w:val="9"/>
          <w:sz w:val="32"/>
          <w:szCs w:val="32"/>
          <w:lang w:eastAsia="zh-CN"/>
        </w:rPr>
        <w:t>位资深教师组成的青年教师发展顾问组，依托教育发展基金设立</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紫冬学者</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项目，由研究所与顾问组共同为青年教师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定制</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三年发展规划，强化党支部对青年教师的培养责任，在教学、科研与社会服务等多个方面给予青年教师个性化指导，支持其全面成长，目前已有</w:t>
      </w:r>
      <w:r>
        <w:rPr>
          <w:rFonts w:ascii="Times New Roman" w:eastAsia="方正仿宋_GB2312" w:hAnsi="Times New Roman" w:cs="Times New Roman"/>
          <w:spacing w:val="9"/>
          <w:sz w:val="32"/>
          <w:szCs w:val="32"/>
          <w:lang w:eastAsia="zh-CN"/>
        </w:rPr>
        <w:t>6</w:t>
      </w:r>
      <w:r>
        <w:rPr>
          <w:rFonts w:ascii="Times New Roman" w:eastAsia="方正仿宋_GB2312" w:hAnsi="Times New Roman" w:cs="Times New Roman"/>
          <w:spacing w:val="9"/>
          <w:sz w:val="32"/>
          <w:szCs w:val="32"/>
          <w:lang w:eastAsia="zh-CN"/>
        </w:rPr>
        <w:t>位受资助教师入选国家高层次人才计划。</w:t>
      </w:r>
    </w:p>
    <w:p w14:paraId="50C35DCB"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完善运行机制，形成系所共治生态。</w:t>
      </w:r>
      <w:r>
        <w:rPr>
          <w:rFonts w:ascii="Times New Roman" w:eastAsia="方正仿宋_GB2312" w:hAnsi="Times New Roman" w:cs="Times New Roman"/>
          <w:spacing w:val="9"/>
          <w:sz w:val="32"/>
          <w:szCs w:val="32"/>
          <w:lang w:eastAsia="zh-CN"/>
        </w:rPr>
        <w:t>结合发展实际，推动完善系干部会议、党委委员联系基层党支部等制度。出台《自动化系关于进</w:t>
      </w:r>
      <w:r>
        <w:rPr>
          <w:rFonts w:ascii="Times New Roman" w:eastAsia="方正仿宋_GB2312" w:hAnsi="Times New Roman" w:cs="Times New Roman"/>
          <w:spacing w:val="9"/>
          <w:sz w:val="32"/>
          <w:szCs w:val="32"/>
          <w:lang w:eastAsia="zh-CN"/>
        </w:rPr>
        <w:t>一步加强党委委员联系基层工作的意见》，用好党委委员联系研究所党支部和讲党课机制，了解推动解决基层工作中的困难和问题。优化党委委员和党支部</w:t>
      </w:r>
      <w:r>
        <w:rPr>
          <w:rFonts w:ascii="Times New Roman" w:eastAsia="方正仿宋_GB2312" w:hAnsi="Times New Roman" w:cs="Times New Roman"/>
          <w:spacing w:val="9"/>
          <w:sz w:val="32"/>
          <w:szCs w:val="32"/>
          <w:lang w:eastAsia="zh-CN"/>
        </w:rPr>
        <w:lastRenderedPageBreak/>
        <w:t>书记集体备课模式，围绕教育强国、科技强国、文化建设等主题策划精品党课，提升党课的针对性和课程质量。修订研究所行政班子换届办法、所务会议事决策制度，构建系所联动、基层党建与行政协同的长效机制。</w:t>
      </w:r>
    </w:p>
    <w:p w14:paraId="71F2164D" w14:textId="77777777" w:rsidR="008D659F" w:rsidRDefault="00F61BDA">
      <w:pPr>
        <w:pStyle w:val="a3"/>
        <w:spacing w:line="560" w:lineRule="exact"/>
        <w:ind w:firstLineChars="200" w:firstLine="678"/>
        <w:outlineLvl w:val="0"/>
        <w:rPr>
          <w:rFonts w:ascii="黑体" w:eastAsia="黑体" w:hAnsi="黑体" w:cs="黑体"/>
          <w:spacing w:val="9"/>
          <w:sz w:val="32"/>
          <w:szCs w:val="32"/>
          <w:lang w:eastAsia="zh-CN"/>
        </w:rPr>
      </w:pPr>
      <w:bookmarkStart w:id="18" w:name="_Toc7748"/>
      <w:bookmarkStart w:id="19" w:name="_Toc14867"/>
      <w:bookmarkStart w:id="20" w:name="_Toc27087"/>
      <w:bookmarkStart w:id="21" w:name="_Toc24541"/>
      <w:bookmarkStart w:id="22" w:name="_Toc21508"/>
      <w:r>
        <w:rPr>
          <w:rFonts w:ascii="黑体" w:eastAsia="黑体" w:hAnsi="黑体" w:cs="黑体" w:hint="eastAsia"/>
          <w:b/>
          <w:bCs/>
          <w:spacing w:val="9"/>
          <w:sz w:val="32"/>
          <w:szCs w:val="32"/>
          <w:lang w:eastAsia="zh-CN"/>
        </w:rPr>
        <w:t>三</w:t>
      </w:r>
      <w:r>
        <w:rPr>
          <w:rFonts w:ascii="黑体" w:eastAsia="黑体" w:hAnsi="黑体" w:cs="黑体" w:hint="eastAsia"/>
          <w:b/>
          <w:bCs/>
          <w:spacing w:val="9"/>
          <w:sz w:val="32"/>
          <w:szCs w:val="32"/>
          <w:lang w:eastAsia="zh-CN"/>
        </w:rPr>
        <w:t>、</w:t>
      </w:r>
      <w:r>
        <w:rPr>
          <w:rFonts w:ascii="黑体" w:eastAsia="黑体" w:hAnsi="黑体" w:cs="黑体" w:hint="eastAsia"/>
          <w:b/>
          <w:bCs/>
          <w:spacing w:val="9"/>
          <w:sz w:val="32"/>
          <w:szCs w:val="32"/>
          <w:lang w:eastAsia="zh-CN"/>
        </w:rPr>
        <w:t>成效启示</w:t>
      </w:r>
      <w:bookmarkEnd w:id="18"/>
      <w:bookmarkEnd w:id="19"/>
      <w:bookmarkEnd w:id="20"/>
      <w:bookmarkEnd w:id="21"/>
      <w:bookmarkEnd w:id="22"/>
    </w:p>
    <w:p w14:paraId="6F4E74D7"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通过实施</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一所</w:t>
      </w:r>
      <w:proofErr w:type="gramStart"/>
      <w:r>
        <w:rPr>
          <w:rFonts w:ascii="Times New Roman" w:eastAsia="方正仿宋_GB2312" w:hAnsi="Times New Roman" w:cs="Times New Roman"/>
          <w:spacing w:val="9"/>
          <w:sz w:val="32"/>
          <w:szCs w:val="32"/>
          <w:lang w:eastAsia="zh-CN"/>
        </w:rPr>
        <w:t>一</w:t>
      </w:r>
      <w:proofErr w:type="gramEnd"/>
      <w:r>
        <w:rPr>
          <w:rFonts w:ascii="Times New Roman" w:eastAsia="方正仿宋_GB2312" w:hAnsi="Times New Roman" w:cs="Times New Roman"/>
          <w:spacing w:val="9"/>
          <w:sz w:val="32"/>
          <w:szCs w:val="32"/>
          <w:lang w:eastAsia="zh-CN"/>
        </w:rPr>
        <w:t>策</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制度，有效发挥了基层组织优势，系党委通过深入调研全面掌握基层实际，对党支部的指导与帮扶针对性更强、举措更有力，各研究所党支部发展特色更鲜明、运行机制更规范，党建引领业务高质量发展成效更突出，不断为教育强国建设贡献更大力量。检测与电子技术研究所教师牵头获得</w:t>
      </w:r>
      <w:r>
        <w:rPr>
          <w:rFonts w:ascii="Times New Roman" w:eastAsia="方正仿宋_GB2312" w:hAnsi="Times New Roman" w:cs="Times New Roman"/>
          <w:spacing w:val="9"/>
          <w:sz w:val="32"/>
          <w:szCs w:val="32"/>
          <w:lang w:eastAsia="zh-CN"/>
        </w:rPr>
        <w:t>2022</w:t>
      </w:r>
      <w:r>
        <w:rPr>
          <w:rFonts w:ascii="Times New Roman" w:eastAsia="方正仿宋_GB2312" w:hAnsi="Times New Roman" w:cs="Times New Roman"/>
          <w:spacing w:val="9"/>
          <w:sz w:val="32"/>
          <w:szCs w:val="32"/>
          <w:lang w:eastAsia="zh-CN"/>
        </w:rPr>
        <w:t>年国家级教学成果二等奖，</w:t>
      </w:r>
      <w:r>
        <w:rPr>
          <w:rFonts w:ascii="Times New Roman" w:eastAsia="方正仿宋_GB2312" w:hAnsi="Times New Roman" w:cs="Times New Roman"/>
          <w:spacing w:val="9"/>
          <w:sz w:val="32"/>
          <w:szCs w:val="32"/>
          <w:lang w:eastAsia="zh-CN"/>
        </w:rPr>
        <w:t>2</w:t>
      </w:r>
      <w:r>
        <w:rPr>
          <w:rFonts w:ascii="Times New Roman" w:eastAsia="方正仿宋_GB2312" w:hAnsi="Times New Roman" w:cs="Times New Roman"/>
          <w:spacing w:val="9"/>
          <w:sz w:val="32"/>
          <w:szCs w:val="32"/>
          <w:lang w:eastAsia="zh-CN"/>
        </w:rPr>
        <w:t>人入选清华大学新百年教学成就奖；脑与认知科学研究所教师牵头获得</w:t>
      </w:r>
      <w:r>
        <w:rPr>
          <w:rFonts w:ascii="Times New Roman" w:eastAsia="方正仿宋_GB2312" w:hAnsi="Times New Roman" w:cs="Times New Roman"/>
          <w:spacing w:val="9"/>
          <w:sz w:val="32"/>
          <w:szCs w:val="32"/>
          <w:lang w:eastAsia="zh-CN"/>
        </w:rPr>
        <w:t>2023</w:t>
      </w:r>
      <w:r>
        <w:rPr>
          <w:rFonts w:ascii="Times New Roman" w:eastAsia="方正仿宋_GB2312" w:hAnsi="Times New Roman" w:cs="Times New Roman"/>
          <w:spacing w:val="9"/>
          <w:sz w:val="32"/>
          <w:szCs w:val="32"/>
          <w:lang w:eastAsia="zh-CN"/>
        </w:rPr>
        <w:t>年国家技术发明奖二等奖，多名博士后在《自然》《细胞》期刊上发表论文；系统工程研究所党支部入选第四批</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全国党建工作样板支部</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培育创建单位。</w:t>
      </w:r>
    </w:p>
    <w:p w14:paraId="2FE55976" w14:textId="77777777" w:rsidR="008D659F" w:rsidRDefault="00F61BDA">
      <w:pPr>
        <w:spacing w:line="560" w:lineRule="exact"/>
        <w:ind w:firstLineChars="200" w:firstLine="676"/>
        <w:rPr>
          <w:rFonts w:ascii="Times New Roman" w:eastAsia="方正仿宋_GB2312" w:hAnsi="Times New Roman" w:cs="Times New Roman"/>
          <w:spacing w:val="9"/>
          <w:sz w:val="32"/>
          <w:szCs w:val="32"/>
        </w:rPr>
      </w:pPr>
      <w:r>
        <w:rPr>
          <w:rFonts w:ascii="Times New Roman" w:eastAsia="方正仿宋_GB2312" w:hAnsi="Times New Roman" w:cs="Times New Roman"/>
          <w:spacing w:val="9"/>
          <w:sz w:val="32"/>
          <w:szCs w:val="32"/>
        </w:rPr>
        <w:br w:type="page"/>
      </w:r>
    </w:p>
    <w:p w14:paraId="0CA5D95D" w14:textId="77777777" w:rsidR="008D659F" w:rsidRDefault="00F61BDA">
      <w:pPr>
        <w:pStyle w:val="1"/>
        <w:spacing w:line="560" w:lineRule="exact"/>
        <w:rPr>
          <w:rFonts w:ascii="Times New Roman" w:hAnsi="Times New Roman" w:cs="Times New Roman"/>
          <w:szCs w:val="36"/>
        </w:rPr>
      </w:pPr>
      <w:bookmarkStart w:id="23" w:name="_Toc11321"/>
      <w:bookmarkStart w:id="24" w:name="_Toc9726"/>
      <w:r>
        <w:rPr>
          <w:rStyle w:val="10"/>
          <w:rFonts w:ascii="方正小标宋简体" w:hAnsi="方正小标宋简体" w:cs="方正小标宋简体"/>
          <w:szCs w:val="36"/>
        </w:rPr>
        <w:lastRenderedPageBreak/>
        <w:t>建设</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四心</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型高校基层党组织助推有组织科研</w:t>
      </w:r>
      <w:bookmarkEnd w:id="23"/>
      <w:bookmarkEnd w:id="24"/>
    </w:p>
    <w:p w14:paraId="519081ED" w14:textId="77777777" w:rsidR="008D659F" w:rsidRDefault="00F61BDA">
      <w:pPr>
        <w:pStyle w:val="2"/>
        <w:spacing w:line="560" w:lineRule="exact"/>
        <w:rPr>
          <w:szCs w:val="32"/>
        </w:rPr>
      </w:pPr>
      <w:bookmarkStart w:id="25" w:name="_Toc30431"/>
      <w:bookmarkStart w:id="26" w:name="_Toc29997"/>
      <w:r>
        <w:rPr>
          <w:szCs w:val="32"/>
        </w:rPr>
        <w:t>北京航空航天大学航空发动机研究院党委</w:t>
      </w:r>
      <w:bookmarkEnd w:id="25"/>
      <w:bookmarkEnd w:id="26"/>
    </w:p>
    <w:p w14:paraId="2FD54354" w14:textId="77777777" w:rsidR="008D659F" w:rsidRDefault="00F61BDA">
      <w:pPr>
        <w:pStyle w:val="a3"/>
        <w:numPr>
          <w:ilvl w:val="0"/>
          <w:numId w:val="1"/>
        </w:numPr>
        <w:spacing w:line="560" w:lineRule="exact"/>
        <w:ind w:left="0" w:firstLineChars="200" w:firstLine="678"/>
        <w:outlineLvl w:val="0"/>
        <w:rPr>
          <w:rFonts w:ascii="黑体" w:eastAsia="黑体" w:hAnsi="黑体" w:cs="黑体"/>
          <w:b/>
          <w:bCs/>
          <w:spacing w:val="9"/>
          <w:sz w:val="32"/>
          <w:szCs w:val="32"/>
          <w:lang w:eastAsia="zh-CN"/>
        </w:rPr>
      </w:pPr>
      <w:bookmarkStart w:id="27" w:name="_Toc27467"/>
      <w:bookmarkStart w:id="28" w:name="_Toc16712"/>
      <w:bookmarkStart w:id="29" w:name="_Toc10523"/>
      <w:bookmarkStart w:id="30" w:name="_Toc3502"/>
      <w:bookmarkStart w:id="31" w:name="_Toc17789"/>
      <w:r>
        <w:rPr>
          <w:rFonts w:ascii="黑体" w:eastAsia="黑体" w:hAnsi="黑体" w:cs="黑体" w:hint="eastAsia"/>
          <w:b/>
          <w:bCs/>
          <w:spacing w:val="9"/>
          <w:sz w:val="32"/>
          <w:szCs w:val="32"/>
          <w:lang w:eastAsia="zh-CN"/>
        </w:rPr>
        <w:t>背景情况</w:t>
      </w:r>
      <w:bookmarkEnd w:id="27"/>
      <w:bookmarkEnd w:id="28"/>
      <w:bookmarkEnd w:id="29"/>
      <w:bookmarkEnd w:id="30"/>
      <w:bookmarkEnd w:id="31"/>
    </w:p>
    <w:p w14:paraId="2384CC60"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航空发动机是国之重器，是国家科技实力和创新能力的重要体现。为破解航空发动机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卡脖子</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难题，加强产学研深度融合，通过有组织科研强化航空发动机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国家队</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战略科技力量，</w:t>
      </w:r>
      <w:r>
        <w:rPr>
          <w:rFonts w:ascii="Times New Roman" w:eastAsia="方正仿宋_GB2312" w:hAnsi="Times New Roman" w:cs="Times New Roman"/>
          <w:spacing w:val="9"/>
          <w:sz w:val="32"/>
          <w:szCs w:val="32"/>
          <w:lang w:eastAsia="zh-CN"/>
        </w:rPr>
        <w:t>2018</w:t>
      </w:r>
      <w:r>
        <w:rPr>
          <w:rFonts w:ascii="Times New Roman" w:eastAsia="方正仿宋_GB2312" w:hAnsi="Times New Roman" w:cs="Times New Roman"/>
          <w:spacing w:val="9"/>
          <w:sz w:val="32"/>
          <w:szCs w:val="32"/>
          <w:lang w:eastAsia="zh-CN"/>
        </w:rPr>
        <w:t>年</w:t>
      </w:r>
      <w:r>
        <w:rPr>
          <w:rFonts w:ascii="Times New Roman" w:eastAsia="方正仿宋_GB2312" w:hAnsi="Times New Roman" w:cs="Times New Roman"/>
          <w:spacing w:val="9"/>
          <w:sz w:val="32"/>
          <w:szCs w:val="32"/>
          <w:lang w:eastAsia="zh-CN"/>
        </w:rPr>
        <w:t>12</w:t>
      </w:r>
      <w:r>
        <w:rPr>
          <w:rFonts w:ascii="Times New Roman" w:eastAsia="方正仿宋_GB2312" w:hAnsi="Times New Roman" w:cs="Times New Roman"/>
          <w:spacing w:val="9"/>
          <w:sz w:val="32"/>
          <w:szCs w:val="32"/>
          <w:lang w:eastAsia="zh-CN"/>
        </w:rPr>
        <w:t>月，北京航空航天大学联合中国航</w:t>
      </w:r>
      <w:proofErr w:type="gramStart"/>
      <w:r>
        <w:rPr>
          <w:rFonts w:ascii="Times New Roman" w:eastAsia="方正仿宋_GB2312" w:hAnsi="Times New Roman" w:cs="Times New Roman"/>
          <w:spacing w:val="9"/>
          <w:sz w:val="32"/>
          <w:szCs w:val="32"/>
          <w:lang w:eastAsia="zh-CN"/>
        </w:rPr>
        <w:t>发成立</w:t>
      </w:r>
      <w:proofErr w:type="gramEnd"/>
      <w:r>
        <w:rPr>
          <w:rFonts w:ascii="Times New Roman" w:eastAsia="方正仿宋_GB2312" w:hAnsi="Times New Roman" w:cs="Times New Roman"/>
          <w:spacing w:val="9"/>
          <w:sz w:val="32"/>
          <w:szCs w:val="32"/>
          <w:lang w:eastAsia="zh-CN"/>
        </w:rPr>
        <w:t>航空发动机研究院</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简称</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航发院</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。近年来，</w:t>
      </w:r>
      <w:proofErr w:type="gramStart"/>
      <w:r>
        <w:rPr>
          <w:rFonts w:ascii="Times New Roman" w:eastAsia="方正仿宋_GB2312" w:hAnsi="Times New Roman" w:cs="Times New Roman"/>
          <w:spacing w:val="9"/>
          <w:sz w:val="32"/>
          <w:szCs w:val="32"/>
          <w:lang w:eastAsia="zh-CN"/>
        </w:rPr>
        <w:t>航发院党委</w:t>
      </w:r>
      <w:proofErr w:type="gramEnd"/>
      <w:r>
        <w:rPr>
          <w:rFonts w:ascii="Times New Roman" w:eastAsia="方正仿宋_GB2312" w:hAnsi="Times New Roman" w:cs="Times New Roman"/>
          <w:spacing w:val="9"/>
          <w:sz w:val="32"/>
          <w:szCs w:val="32"/>
          <w:lang w:eastAsia="zh-CN"/>
        </w:rPr>
        <w:t>始终坚持和加强党的全面领导，建立具有</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主心骨</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向心力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定心丸</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强心剂</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的高校基层党组织，助推有组织科研，助力高水平科技自立自强。</w:t>
      </w:r>
    </w:p>
    <w:p w14:paraId="38A15711" w14:textId="77777777" w:rsidR="008D659F" w:rsidRDefault="00F61BDA">
      <w:pPr>
        <w:pStyle w:val="a3"/>
        <w:numPr>
          <w:ilvl w:val="0"/>
          <w:numId w:val="1"/>
        </w:numPr>
        <w:spacing w:line="560" w:lineRule="exact"/>
        <w:ind w:left="0" w:firstLineChars="200" w:firstLine="678"/>
        <w:outlineLvl w:val="0"/>
        <w:rPr>
          <w:rFonts w:ascii="黑体" w:eastAsia="黑体" w:hAnsi="黑体" w:cs="黑体"/>
          <w:b/>
          <w:bCs/>
          <w:spacing w:val="9"/>
          <w:sz w:val="32"/>
          <w:szCs w:val="32"/>
          <w:lang w:eastAsia="zh-CN"/>
        </w:rPr>
      </w:pPr>
      <w:bookmarkStart w:id="32" w:name="_Toc15146"/>
      <w:bookmarkStart w:id="33" w:name="_Toc10969"/>
      <w:bookmarkStart w:id="34" w:name="_Toc247"/>
      <w:bookmarkStart w:id="35" w:name="_Toc27024"/>
      <w:bookmarkStart w:id="36" w:name="_Toc15944"/>
      <w:r>
        <w:rPr>
          <w:rFonts w:ascii="黑体" w:eastAsia="黑体" w:hAnsi="黑体" w:cs="黑体" w:hint="eastAsia"/>
          <w:b/>
          <w:bCs/>
          <w:spacing w:val="9"/>
          <w:sz w:val="32"/>
          <w:szCs w:val="32"/>
          <w:lang w:eastAsia="zh-CN"/>
        </w:rPr>
        <w:t>主要做法</w:t>
      </w:r>
      <w:bookmarkEnd w:id="32"/>
      <w:bookmarkEnd w:id="33"/>
      <w:bookmarkEnd w:id="34"/>
      <w:bookmarkEnd w:id="35"/>
      <w:bookmarkEnd w:id="36"/>
    </w:p>
    <w:p w14:paraId="2095F900"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担当可靠</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主心骨</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，为有组织科研举旗定向。</w:t>
      </w:r>
      <w:r>
        <w:rPr>
          <w:rFonts w:ascii="Times New Roman" w:eastAsia="方正仿宋_GB2312" w:hAnsi="Times New Roman" w:cs="Times New Roman"/>
          <w:spacing w:val="9"/>
          <w:sz w:val="32"/>
          <w:szCs w:val="32"/>
          <w:lang w:eastAsia="zh-CN"/>
        </w:rPr>
        <w:t>把握正确方向。党委会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第一议题</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、党委理论学习中心组围绕习近平总书记关于高等教育和科技创新的重要论述，聚焦有组织科研，开展专题学习研讨，明确有组织科研</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4+1+1</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战略布局和建设路径。加强党的领导。构建党政集体领导、分工合作、协调运行的工作机制，党委会、党政联席会定期研讨部署有组织科研工作。以科研团队负责人为抓手，形成</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党委总管</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行政分管</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团队直管</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领导体系，既保障及时决策，又保障高质推进。</w:t>
      </w:r>
    </w:p>
    <w:p w14:paraId="347E35F7"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形成强大</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向心力</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，为有组织科研构建磁场。</w:t>
      </w:r>
      <w:r>
        <w:rPr>
          <w:rFonts w:ascii="Times New Roman" w:eastAsia="方正仿宋_GB2312" w:hAnsi="Times New Roman" w:cs="Times New Roman"/>
          <w:spacing w:val="9"/>
          <w:sz w:val="32"/>
          <w:szCs w:val="32"/>
          <w:lang w:eastAsia="zh-CN"/>
        </w:rPr>
        <w:t>筑牢思想根基。将专题学习与</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三会一课</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有效结合，形成</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班子</w:t>
      </w:r>
      <w:r>
        <w:rPr>
          <w:rFonts w:ascii="Times New Roman" w:eastAsia="方正仿宋_GB2312" w:hAnsi="Times New Roman" w:cs="Times New Roman"/>
          <w:spacing w:val="9"/>
          <w:sz w:val="32"/>
          <w:szCs w:val="32"/>
          <w:lang w:eastAsia="zh-CN"/>
        </w:rPr>
        <w:lastRenderedPageBreak/>
        <w:t>领学</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专家讲学</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内外联学</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支部</w:t>
      </w:r>
      <w:proofErr w:type="gramStart"/>
      <w:r>
        <w:rPr>
          <w:rFonts w:ascii="Times New Roman" w:eastAsia="方正仿宋_GB2312" w:hAnsi="Times New Roman" w:cs="Times New Roman"/>
          <w:spacing w:val="9"/>
          <w:sz w:val="32"/>
          <w:szCs w:val="32"/>
          <w:lang w:eastAsia="zh-CN"/>
        </w:rPr>
        <w:t>研</w:t>
      </w:r>
      <w:proofErr w:type="gramEnd"/>
      <w:r>
        <w:rPr>
          <w:rFonts w:ascii="Times New Roman" w:eastAsia="方正仿宋_GB2312" w:hAnsi="Times New Roman" w:cs="Times New Roman"/>
          <w:spacing w:val="9"/>
          <w:sz w:val="32"/>
          <w:szCs w:val="32"/>
          <w:lang w:eastAsia="zh-CN"/>
        </w:rPr>
        <w:t>学</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师生</w:t>
      </w:r>
      <w:proofErr w:type="gramStart"/>
      <w:r>
        <w:rPr>
          <w:rFonts w:ascii="Times New Roman" w:eastAsia="方正仿宋_GB2312" w:hAnsi="Times New Roman" w:cs="Times New Roman"/>
          <w:spacing w:val="9"/>
          <w:sz w:val="32"/>
          <w:szCs w:val="32"/>
          <w:lang w:eastAsia="zh-CN"/>
        </w:rPr>
        <w:t>践</w:t>
      </w:r>
      <w:proofErr w:type="gramEnd"/>
      <w:r>
        <w:rPr>
          <w:rFonts w:ascii="Times New Roman" w:eastAsia="方正仿宋_GB2312" w:hAnsi="Times New Roman" w:cs="Times New Roman"/>
          <w:spacing w:val="9"/>
          <w:sz w:val="32"/>
          <w:szCs w:val="32"/>
          <w:lang w:eastAsia="zh-CN"/>
        </w:rPr>
        <w:t>学</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五级学习体系，与行业院所开展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有计划的共建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，增进思维碰撞。凝聚榜样力量，激励师生将个人梦想融入中国梦、航空梦，</w:t>
      </w:r>
      <w:r>
        <w:rPr>
          <w:rFonts w:ascii="Times New Roman" w:eastAsia="方正仿宋_GB2312" w:hAnsi="Times New Roman" w:cs="Times New Roman"/>
          <w:spacing w:val="9"/>
          <w:sz w:val="32"/>
          <w:szCs w:val="32"/>
          <w:lang w:eastAsia="zh-CN"/>
        </w:rPr>
        <w:t>5</w:t>
      </w:r>
      <w:r>
        <w:rPr>
          <w:rFonts w:ascii="Times New Roman" w:eastAsia="方正仿宋_GB2312" w:hAnsi="Times New Roman" w:cs="Times New Roman"/>
          <w:spacing w:val="9"/>
          <w:sz w:val="32"/>
          <w:szCs w:val="32"/>
          <w:lang w:eastAsia="zh-CN"/>
        </w:rPr>
        <w:t>年来，增选中国科学院</w:t>
      </w:r>
      <w:r>
        <w:rPr>
          <w:rFonts w:ascii="Times New Roman" w:eastAsia="方正仿宋_GB2312" w:hAnsi="Times New Roman" w:cs="Times New Roman"/>
          <w:spacing w:val="9"/>
          <w:sz w:val="32"/>
          <w:szCs w:val="32"/>
          <w:lang w:eastAsia="zh-CN"/>
        </w:rPr>
        <w:t>院士</w:t>
      </w:r>
      <w:r>
        <w:rPr>
          <w:rFonts w:ascii="Times New Roman" w:eastAsia="方正仿宋_GB2312" w:hAnsi="Times New Roman" w:cs="Times New Roman"/>
          <w:spacing w:val="9"/>
          <w:sz w:val="32"/>
          <w:szCs w:val="32"/>
          <w:lang w:eastAsia="zh-CN"/>
        </w:rPr>
        <w:t>1</w:t>
      </w:r>
      <w:r>
        <w:rPr>
          <w:rFonts w:ascii="Times New Roman" w:eastAsia="方正仿宋_GB2312" w:hAnsi="Times New Roman" w:cs="Times New Roman"/>
          <w:spacing w:val="9"/>
          <w:sz w:val="32"/>
          <w:szCs w:val="32"/>
          <w:lang w:eastAsia="zh-CN"/>
        </w:rPr>
        <w:t>人，培育国家级人才、入选各类人才计划</w:t>
      </w:r>
      <w:r>
        <w:rPr>
          <w:rFonts w:ascii="Times New Roman" w:eastAsia="方正仿宋_GB2312" w:hAnsi="Times New Roman" w:cs="Times New Roman"/>
          <w:spacing w:val="9"/>
          <w:sz w:val="32"/>
          <w:szCs w:val="32"/>
          <w:lang w:eastAsia="zh-CN"/>
        </w:rPr>
        <w:t>23</w:t>
      </w:r>
      <w:r>
        <w:rPr>
          <w:rFonts w:ascii="Times New Roman" w:eastAsia="方正仿宋_GB2312" w:hAnsi="Times New Roman" w:cs="Times New Roman"/>
          <w:spacing w:val="9"/>
          <w:sz w:val="32"/>
          <w:szCs w:val="32"/>
          <w:lang w:eastAsia="zh-CN"/>
        </w:rPr>
        <w:t>人。优化组织架构。横向以管理服务、学科交叉为依托设机关党支部、教职工党支部、学生党支部；纵向</w:t>
      </w:r>
      <w:proofErr w:type="gramStart"/>
      <w:r>
        <w:rPr>
          <w:rFonts w:ascii="Times New Roman" w:eastAsia="方正仿宋_GB2312" w:hAnsi="Times New Roman" w:cs="Times New Roman"/>
          <w:spacing w:val="9"/>
          <w:sz w:val="32"/>
          <w:szCs w:val="32"/>
          <w:lang w:eastAsia="zh-CN"/>
        </w:rPr>
        <w:t>以京内和</w:t>
      </w:r>
      <w:proofErr w:type="gramEnd"/>
      <w:r>
        <w:rPr>
          <w:rFonts w:ascii="Times New Roman" w:eastAsia="方正仿宋_GB2312" w:hAnsi="Times New Roman" w:cs="Times New Roman"/>
          <w:spacing w:val="9"/>
          <w:sz w:val="32"/>
          <w:szCs w:val="32"/>
          <w:lang w:eastAsia="zh-CN"/>
        </w:rPr>
        <w:t>京外科研团队为依托设师生党支部，构建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三横两纵</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党组织架构。组建</w:t>
      </w:r>
      <w:r>
        <w:rPr>
          <w:rFonts w:ascii="Times New Roman" w:eastAsia="方正仿宋_GB2312" w:hAnsi="Times New Roman" w:cs="Times New Roman"/>
          <w:spacing w:val="9"/>
          <w:sz w:val="32"/>
          <w:szCs w:val="32"/>
          <w:lang w:eastAsia="zh-CN"/>
        </w:rPr>
        <w:t>14</w:t>
      </w:r>
      <w:r>
        <w:rPr>
          <w:rFonts w:ascii="Times New Roman" w:eastAsia="方正仿宋_GB2312" w:hAnsi="Times New Roman" w:cs="Times New Roman"/>
          <w:spacing w:val="9"/>
          <w:sz w:val="32"/>
          <w:szCs w:val="32"/>
          <w:lang w:eastAsia="zh-CN"/>
        </w:rPr>
        <w:t>支创新团队，配备</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科研联系人</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教学联络人</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思政导师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，保障业务高效落实，为中国航发在</w:t>
      </w:r>
      <w:proofErr w:type="gramStart"/>
      <w:r>
        <w:rPr>
          <w:rFonts w:ascii="Times New Roman" w:eastAsia="方正仿宋_GB2312" w:hAnsi="Times New Roman" w:cs="Times New Roman"/>
          <w:spacing w:val="9"/>
          <w:sz w:val="32"/>
          <w:szCs w:val="32"/>
          <w:lang w:eastAsia="zh-CN"/>
        </w:rPr>
        <w:t>研</w:t>
      </w:r>
      <w:proofErr w:type="gramEnd"/>
      <w:r>
        <w:rPr>
          <w:rFonts w:ascii="Times New Roman" w:eastAsia="方正仿宋_GB2312" w:hAnsi="Times New Roman" w:cs="Times New Roman"/>
          <w:spacing w:val="9"/>
          <w:sz w:val="32"/>
          <w:szCs w:val="32"/>
          <w:lang w:eastAsia="zh-CN"/>
        </w:rPr>
        <w:t>、预研型号和民航自主规章制定输送</w:t>
      </w:r>
      <w:r>
        <w:rPr>
          <w:rFonts w:ascii="Times New Roman" w:eastAsia="方正仿宋_GB2312" w:hAnsi="Times New Roman" w:cs="Times New Roman"/>
          <w:spacing w:val="9"/>
          <w:sz w:val="32"/>
          <w:szCs w:val="32"/>
          <w:lang w:eastAsia="zh-CN"/>
        </w:rPr>
        <w:t>11</w:t>
      </w:r>
      <w:r>
        <w:rPr>
          <w:rFonts w:ascii="Times New Roman" w:eastAsia="方正仿宋_GB2312" w:hAnsi="Times New Roman" w:cs="Times New Roman"/>
          <w:spacing w:val="9"/>
          <w:sz w:val="32"/>
          <w:szCs w:val="32"/>
          <w:lang w:eastAsia="zh-CN"/>
        </w:rPr>
        <w:t>支跨学科团队。结合需要，</w:t>
      </w:r>
      <w:proofErr w:type="gramStart"/>
      <w:r>
        <w:rPr>
          <w:rFonts w:ascii="Times New Roman" w:eastAsia="方正仿宋_GB2312" w:hAnsi="Times New Roman" w:cs="Times New Roman"/>
          <w:spacing w:val="9"/>
          <w:sz w:val="32"/>
          <w:szCs w:val="32"/>
          <w:lang w:eastAsia="zh-CN"/>
        </w:rPr>
        <w:t>设战略</w:t>
      </w:r>
      <w:proofErr w:type="gramEnd"/>
      <w:r>
        <w:rPr>
          <w:rFonts w:ascii="Times New Roman" w:eastAsia="方正仿宋_GB2312" w:hAnsi="Times New Roman" w:cs="Times New Roman"/>
          <w:spacing w:val="9"/>
          <w:sz w:val="32"/>
          <w:szCs w:val="32"/>
          <w:lang w:eastAsia="zh-CN"/>
        </w:rPr>
        <w:t>发展部、重大任务部、基础前沿部、实验设施部、成果管理办，深化支撑、服务。</w:t>
      </w:r>
    </w:p>
    <w:p w14:paraId="68E90AB6"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提供长效</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定心丸</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，为有组织科研保驾护航。</w:t>
      </w:r>
      <w:r>
        <w:rPr>
          <w:rFonts w:ascii="Times New Roman" w:eastAsia="方正仿宋_GB2312" w:hAnsi="Times New Roman" w:cs="Times New Roman"/>
          <w:spacing w:val="9"/>
          <w:sz w:val="32"/>
          <w:szCs w:val="32"/>
          <w:lang w:eastAsia="zh-CN"/>
        </w:rPr>
        <w:t>健全管理机制。党委研究形成校企</w:t>
      </w:r>
      <w:r>
        <w:rPr>
          <w:rFonts w:ascii="Times New Roman" w:eastAsia="方正仿宋_GB2312" w:hAnsi="Times New Roman" w:cs="Times New Roman"/>
          <w:spacing w:val="9"/>
          <w:sz w:val="32"/>
          <w:szCs w:val="32"/>
          <w:lang w:eastAsia="zh-CN"/>
        </w:rPr>
        <w:t>协同决策、融合攻关、联合考评、互补投人、协作</w:t>
      </w:r>
      <w:proofErr w:type="gramStart"/>
      <w:r>
        <w:rPr>
          <w:rFonts w:ascii="Times New Roman" w:eastAsia="方正仿宋_GB2312" w:hAnsi="Times New Roman" w:cs="Times New Roman"/>
          <w:spacing w:val="9"/>
          <w:sz w:val="32"/>
          <w:szCs w:val="32"/>
          <w:lang w:eastAsia="zh-CN"/>
        </w:rPr>
        <w:t>育人五</w:t>
      </w:r>
      <w:proofErr w:type="gramEnd"/>
      <w:r>
        <w:rPr>
          <w:rFonts w:ascii="Times New Roman" w:eastAsia="方正仿宋_GB2312" w:hAnsi="Times New Roman" w:cs="Times New Roman"/>
          <w:spacing w:val="9"/>
          <w:sz w:val="32"/>
          <w:szCs w:val="32"/>
          <w:lang w:eastAsia="zh-CN"/>
        </w:rPr>
        <w:t>大机制，推动校企紧密协同，取得显著成效。例如，解决了某型号四方面关键因素相关问题，支撑了该型号成功首飞；突破了超高温涡轮叶片冷却设计方法、基于熵增的复杂系统优化理论等难题；以</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揭榜挂帅</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形式设</w:t>
      </w:r>
      <w:r>
        <w:rPr>
          <w:rFonts w:ascii="Times New Roman" w:eastAsia="方正仿宋_GB2312" w:hAnsi="Times New Roman" w:cs="Times New Roman"/>
          <w:spacing w:val="9"/>
          <w:sz w:val="32"/>
          <w:szCs w:val="32"/>
          <w:lang w:eastAsia="zh-CN"/>
        </w:rPr>
        <w:t>3</w:t>
      </w:r>
      <w:r>
        <w:rPr>
          <w:rFonts w:ascii="Times New Roman" w:eastAsia="方正仿宋_GB2312" w:hAnsi="Times New Roman" w:cs="Times New Roman"/>
          <w:spacing w:val="9"/>
          <w:sz w:val="32"/>
          <w:szCs w:val="32"/>
          <w:lang w:eastAsia="zh-CN"/>
        </w:rPr>
        <w:t>年</w:t>
      </w:r>
      <w:r>
        <w:rPr>
          <w:rFonts w:ascii="Times New Roman" w:eastAsia="方正仿宋_GB2312" w:hAnsi="Times New Roman" w:cs="Times New Roman"/>
          <w:spacing w:val="9"/>
          <w:sz w:val="32"/>
          <w:szCs w:val="32"/>
          <w:lang w:eastAsia="zh-CN"/>
        </w:rPr>
        <w:t>5</w:t>
      </w:r>
      <w:r>
        <w:rPr>
          <w:rFonts w:ascii="Times New Roman" w:eastAsia="方正仿宋_GB2312" w:hAnsi="Times New Roman" w:cs="Times New Roman"/>
          <w:spacing w:val="9"/>
          <w:sz w:val="32"/>
          <w:szCs w:val="32"/>
          <w:lang w:eastAsia="zh-CN"/>
        </w:rPr>
        <w:t>亿元基础研究项目，聚全力解决</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卡脖子</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难题。树立评价新尺。党委牵头组织出台能力、实绩、贡献导向的</w:t>
      </w:r>
      <w:proofErr w:type="gramStart"/>
      <w:r>
        <w:rPr>
          <w:rFonts w:ascii="Times New Roman" w:eastAsia="方正仿宋_GB2312" w:hAnsi="Times New Roman" w:cs="Times New Roman"/>
          <w:spacing w:val="9"/>
          <w:sz w:val="32"/>
          <w:szCs w:val="32"/>
          <w:lang w:eastAsia="zh-CN"/>
        </w:rPr>
        <w:t>《</w:t>
      </w:r>
      <w:proofErr w:type="gramEnd"/>
      <w:r>
        <w:rPr>
          <w:rFonts w:ascii="Times New Roman" w:eastAsia="方正仿宋_GB2312" w:hAnsi="Times New Roman" w:cs="Times New Roman"/>
          <w:spacing w:val="9"/>
          <w:sz w:val="32"/>
          <w:szCs w:val="32"/>
          <w:lang w:eastAsia="zh-CN"/>
        </w:rPr>
        <w:t>人员考核评价与绩效激励办法</w:t>
      </w:r>
      <w:r>
        <w:rPr>
          <w:rFonts w:ascii="Times New Roman" w:eastAsia="方正仿宋_GB2312" w:hAnsi="Times New Roman" w:cs="Times New Roman"/>
          <w:spacing w:val="9"/>
          <w:sz w:val="32"/>
          <w:szCs w:val="32"/>
          <w:lang w:eastAsia="zh-CN"/>
        </w:rPr>
        <w:t>)</w:t>
      </w:r>
      <w:proofErr w:type="gramStart"/>
      <w:r>
        <w:rPr>
          <w:rFonts w:ascii="Times New Roman" w:eastAsia="方正仿宋_GB2312" w:hAnsi="Times New Roman" w:cs="Times New Roman"/>
          <w:spacing w:val="9"/>
          <w:sz w:val="32"/>
          <w:szCs w:val="32"/>
          <w:lang w:eastAsia="zh-CN"/>
        </w:rPr>
        <w:t>《</w:t>
      </w:r>
      <w:proofErr w:type="gramEnd"/>
      <w:r>
        <w:rPr>
          <w:rFonts w:ascii="Times New Roman" w:eastAsia="方正仿宋_GB2312" w:hAnsi="Times New Roman" w:cs="Times New Roman"/>
          <w:spacing w:val="9"/>
          <w:sz w:val="32"/>
          <w:szCs w:val="32"/>
          <w:lang w:eastAsia="zh-CN"/>
        </w:rPr>
        <w:t>科技成果转移转化管理办法</w:t>
      </w:r>
      <w:proofErr w:type="gramStart"/>
      <w:r>
        <w:rPr>
          <w:rFonts w:ascii="Times New Roman" w:eastAsia="方正仿宋_GB2312" w:hAnsi="Times New Roman" w:cs="Times New Roman"/>
          <w:spacing w:val="9"/>
          <w:sz w:val="32"/>
          <w:szCs w:val="32"/>
          <w:lang w:eastAsia="zh-CN"/>
        </w:rPr>
        <w:t>》</w:t>
      </w:r>
      <w:proofErr w:type="gramEnd"/>
      <w:r>
        <w:rPr>
          <w:rFonts w:ascii="Times New Roman" w:eastAsia="方正仿宋_GB2312" w:hAnsi="Times New Roman" w:cs="Times New Roman"/>
          <w:spacing w:val="9"/>
          <w:sz w:val="32"/>
          <w:szCs w:val="32"/>
          <w:lang w:eastAsia="zh-CN"/>
        </w:rPr>
        <w:t>等文件，建立涵盖基础、专项、激励绩效的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A+B+C</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复合薪酬体系，多元激励各协同单位专、兼职人员</w:t>
      </w:r>
      <w:proofErr w:type="gramStart"/>
      <w:r>
        <w:rPr>
          <w:rFonts w:ascii="Times New Roman" w:eastAsia="方正仿宋_GB2312" w:hAnsi="Times New Roman" w:cs="Times New Roman"/>
          <w:spacing w:val="9"/>
          <w:sz w:val="32"/>
          <w:szCs w:val="32"/>
          <w:lang w:eastAsia="zh-CN"/>
        </w:rPr>
        <w:t>作出</w:t>
      </w:r>
      <w:proofErr w:type="gramEnd"/>
      <w:r>
        <w:rPr>
          <w:rFonts w:ascii="Times New Roman" w:eastAsia="方正仿宋_GB2312" w:hAnsi="Times New Roman" w:cs="Times New Roman"/>
          <w:spacing w:val="9"/>
          <w:sz w:val="32"/>
          <w:szCs w:val="32"/>
          <w:lang w:eastAsia="zh-CN"/>
        </w:rPr>
        <w:t>独特贡献。</w:t>
      </w:r>
    </w:p>
    <w:p w14:paraId="4F4CDAFB"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lastRenderedPageBreak/>
        <w:t>注入高效</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强心剂</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，为有组织科研赋能增效。</w:t>
      </w:r>
      <w:r>
        <w:rPr>
          <w:rFonts w:ascii="Times New Roman" w:eastAsia="方正仿宋_GB2312" w:hAnsi="Times New Roman" w:cs="Times New Roman"/>
          <w:spacing w:val="9"/>
          <w:sz w:val="32"/>
          <w:szCs w:val="32"/>
          <w:lang w:eastAsia="zh-CN"/>
        </w:rPr>
        <w:t>开展暖心服务。党委书记带队调研，推动专任教师</w:t>
      </w:r>
      <w:r>
        <w:rPr>
          <w:rFonts w:ascii="Times New Roman" w:eastAsia="方正仿宋_GB2312" w:hAnsi="Times New Roman" w:cs="Times New Roman"/>
          <w:spacing w:val="9"/>
          <w:sz w:val="32"/>
          <w:szCs w:val="32"/>
          <w:lang w:eastAsia="zh-CN"/>
        </w:rPr>
        <w:t>100%</w:t>
      </w:r>
      <w:r>
        <w:rPr>
          <w:rFonts w:ascii="Times New Roman" w:eastAsia="方正仿宋_GB2312" w:hAnsi="Times New Roman" w:cs="Times New Roman"/>
          <w:spacing w:val="9"/>
          <w:sz w:val="32"/>
          <w:szCs w:val="32"/>
          <w:lang w:eastAsia="zh-CN"/>
        </w:rPr>
        <w:t>入厂所交流，推进校</w:t>
      </w:r>
      <w:proofErr w:type="gramStart"/>
      <w:r>
        <w:rPr>
          <w:rFonts w:ascii="Times New Roman" w:eastAsia="方正仿宋_GB2312" w:hAnsi="Times New Roman" w:cs="Times New Roman"/>
          <w:spacing w:val="9"/>
          <w:sz w:val="32"/>
          <w:szCs w:val="32"/>
          <w:lang w:eastAsia="zh-CN"/>
        </w:rPr>
        <w:t>企项目</w:t>
      </w:r>
      <w:proofErr w:type="gramEnd"/>
      <w:r>
        <w:rPr>
          <w:rFonts w:ascii="Times New Roman" w:eastAsia="方正仿宋_GB2312" w:hAnsi="Times New Roman" w:cs="Times New Roman"/>
          <w:spacing w:val="9"/>
          <w:sz w:val="32"/>
          <w:szCs w:val="32"/>
          <w:lang w:eastAsia="zh-CN"/>
        </w:rPr>
        <w:t>合作。编制青年教职工成长手册，有针对性地制定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一人</w:t>
      </w:r>
      <w:proofErr w:type="gramStart"/>
      <w:r>
        <w:rPr>
          <w:rFonts w:ascii="Times New Roman" w:eastAsia="方正仿宋_GB2312" w:hAnsi="Times New Roman" w:cs="Times New Roman"/>
          <w:spacing w:val="9"/>
          <w:sz w:val="32"/>
          <w:szCs w:val="32"/>
          <w:lang w:eastAsia="zh-CN"/>
        </w:rPr>
        <w:t>一</w:t>
      </w:r>
      <w:proofErr w:type="gramEnd"/>
      <w:r>
        <w:rPr>
          <w:rFonts w:ascii="Times New Roman" w:eastAsia="方正仿宋_GB2312" w:hAnsi="Times New Roman" w:cs="Times New Roman"/>
          <w:spacing w:val="9"/>
          <w:sz w:val="32"/>
          <w:szCs w:val="32"/>
          <w:lang w:eastAsia="zh-CN"/>
        </w:rPr>
        <w:t>策</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培养方案。依托</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问</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论</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办</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流程，开展基金申请月、身心健康月等</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每月主题办实事</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活动。</w:t>
      </w:r>
      <w:proofErr w:type="gramStart"/>
      <w:r>
        <w:rPr>
          <w:rFonts w:ascii="Times New Roman" w:eastAsia="方正仿宋_GB2312" w:hAnsi="Times New Roman" w:cs="Times New Roman"/>
          <w:spacing w:val="9"/>
          <w:sz w:val="32"/>
          <w:szCs w:val="32"/>
          <w:lang w:eastAsia="zh-CN"/>
        </w:rPr>
        <w:t>实行思政导师</w:t>
      </w:r>
      <w:proofErr w:type="gramEnd"/>
      <w:r>
        <w:rPr>
          <w:rFonts w:ascii="Times New Roman" w:eastAsia="方正仿宋_GB2312" w:hAnsi="Times New Roman" w:cs="Times New Roman"/>
          <w:spacing w:val="9"/>
          <w:sz w:val="32"/>
          <w:szCs w:val="32"/>
          <w:lang w:eastAsia="zh-CN"/>
        </w:rPr>
        <w:t>制度、暖心计划，搭建学生入厂所暑期实践平台，异地科研师生关心关爱实现全覆盖。营造文化氛围。出版《在强国铸心中立学树人》，</w:t>
      </w:r>
      <w:proofErr w:type="gramStart"/>
      <w:r>
        <w:rPr>
          <w:rFonts w:ascii="Times New Roman" w:eastAsia="方正仿宋_GB2312" w:hAnsi="Times New Roman" w:cs="Times New Roman"/>
          <w:spacing w:val="9"/>
          <w:sz w:val="32"/>
          <w:szCs w:val="32"/>
          <w:lang w:eastAsia="zh-CN"/>
        </w:rPr>
        <w:t>明确航发院文化</w:t>
      </w:r>
      <w:proofErr w:type="gramEnd"/>
      <w:r>
        <w:rPr>
          <w:rFonts w:ascii="Times New Roman" w:eastAsia="方正仿宋_GB2312" w:hAnsi="Times New Roman" w:cs="Times New Roman"/>
          <w:spacing w:val="9"/>
          <w:sz w:val="32"/>
          <w:szCs w:val="32"/>
          <w:lang w:eastAsia="zh-CN"/>
        </w:rPr>
        <w:t>使命，打造吉祥物</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航小狮</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，以文化培根铸魂、启智润心，凝聚师生共识。强化保密文化建设，筑牢安全保密防线。</w:t>
      </w:r>
    </w:p>
    <w:p w14:paraId="5279BA7B" w14:textId="77777777" w:rsidR="008D659F" w:rsidRDefault="00F61BDA">
      <w:pPr>
        <w:pStyle w:val="a3"/>
        <w:numPr>
          <w:ilvl w:val="0"/>
          <w:numId w:val="1"/>
        </w:numPr>
        <w:spacing w:line="560" w:lineRule="exact"/>
        <w:ind w:left="0" w:firstLineChars="200" w:firstLine="678"/>
        <w:outlineLvl w:val="0"/>
        <w:rPr>
          <w:rFonts w:ascii="黑体" w:eastAsia="黑体" w:hAnsi="黑体" w:cs="黑体"/>
          <w:spacing w:val="9"/>
          <w:sz w:val="32"/>
          <w:szCs w:val="32"/>
          <w:lang w:eastAsia="zh-CN"/>
        </w:rPr>
      </w:pPr>
      <w:bookmarkStart w:id="37" w:name="_Toc8086"/>
      <w:bookmarkStart w:id="38" w:name="_Toc4737"/>
      <w:bookmarkStart w:id="39" w:name="_Toc27820"/>
      <w:bookmarkStart w:id="40" w:name="_Toc19116"/>
      <w:bookmarkStart w:id="41" w:name="_Toc26825"/>
      <w:r>
        <w:rPr>
          <w:rFonts w:ascii="黑体" w:eastAsia="黑体" w:hAnsi="黑体" w:cs="黑体" w:hint="eastAsia"/>
          <w:b/>
          <w:bCs/>
          <w:spacing w:val="9"/>
          <w:sz w:val="32"/>
          <w:szCs w:val="32"/>
          <w:lang w:eastAsia="zh-CN"/>
        </w:rPr>
        <w:t>成效启示</w:t>
      </w:r>
      <w:bookmarkEnd w:id="37"/>
      <w:bookmarkEnd w:id="38"/>
      <w:bookmarkEnd w:id="39"/>
      <w:bookmarkEnd w:id="40"/>
      <w:bookmarkEnd w:id="41"/>
    </w:p>
    <w:p w14:paraId="22F3DEB8"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要始终坚持党对科技事业的全面领导，强化政治功能，履行政治责任，以问题为导向，以党的创新理论为武器，以高质量党建引领高水平科技创新。</w:t>
      </w:r>
      <w:proofErr w:type="gramStart"/>
      <w:r>
        <w:rPr>
          <w:rFonts w:ascii="Times New Roman" w:eastAsia="方正仿宋_GB2312" w:hAnsi="Times New Roman" w:cs="Times New Roman"/>
          <w:spacing w:val="9"/>
          <w:sz w:val="32"/>
          <w:szCs w:val="32"/>
          <w:lang w:eastAsia="zh-CN"/>
        </w:rPr>
        <w:t>航发院先后</w:t>
      </w:r>
      <w:proofErr w:type="gramEnd"/>
      <w:r>
        <w:rPr>
          <w:rFonts w:ascii="Times New Roman" w:eastAsia="方正仿宋_GB2312" w:hAnsi="Times New Roman" w:cs="Times New Roman"/>
          <w:spacing w:val="9"/>
          <w:sz w:val="32"/>
          <w:szCs w:val="32"/>
          <w:lang w:eastAsia="zh-CN"/>
        </w:rPr>
        <w:t>获批工信部校企协同育人示范基地建设</w:t>
      </w:r>
      <w:r>
        <w:rPr>
          <w:rFonts w:ascii="Times New Roman" w:eastAsia="方正仿宋_GB2312" w:hAnsi="Times New Roman" w:cs="Times New Roman"/>
          <w:spacing w:val="9"/>
          <w:sz w:val="32"/>
          <w:szCs w:val="32"/>
          <w:lang w:eastAsia="zh-CN"/>
        </w:rPr>
        <w:t>2</w:t>
      </w:r>
      <w:r>
        <w:rPr>
          <w:rFonts w:ascii="Times New Roman" w:eastAsia="方正仿宋_GB2312" w:hAnsi="Times New Roman" w:cs="Times New Roman"/>
          <w:spacing w:val="9"/>
          <w:sz w:val="32"/>
          <w:szCs w:val="32"/>
          <w:lang w:eastAsia="zh-CN"/>
        </w:rPr>
        <w:t>项，以及教育部超循环气动热力前沿科学中心、科工</w:t>
      </w:r>
      <w:proofErr w:type="gramStart"/>
      <w:r>
        <w:rPr>
          <w:rFonts w:ascii="Times New Roman" w:eastAsia="方正仿宋_GB2312" w:hAnsi="Times New Roman" w:cs="Times New Roman"/>
          <w:spacing w:val="9"/>
          <w:sz w:val="32"/>
          <w:szCs w:val="32"/>
          <w:lang w:eastAsia="zh-CN"/>
        </w:rPr>
        <w:t>局吴大观</w:t>
      </w:r>
      <w:proofErr w:type="gramEnd"/>
      <w:r>
        <w:rPr>
          <w:rFonts w:ascii="Times New Roman" w:eastAsia="方正仿宋_GB2312" w:hAnsi="Times New Roman" w:cs="Times New Roman"/>
          <w:spacing w:val="9"/>
          <w:sz w:val="32"/>
          <w:szCs w:val="32"/>
          <w:lang w:eastAsia="zh-CN"/>
        </w:rPr>
        <w:t>创新中心，走出</w:t>
      </w:r>
      <w:r>
        <w:rPr>
          <w:rFonts w:ascii="Times New Roman" w:eastAsia="方正仿宋_GB2312" w:hAnsi="Times New Roman" w:cs="Times New Roman"/>
          <w:spacing w:val="9"/>
          <w:sz w:val="32"/>
          <w:szCs w:val="32"/>
          <w:lang w:eastAsia="zh-CN"/>
        </w:rPr>
        <w:t>了一条发动机攻关、校企协同创新、培养领军人才和学科交叉融合的新路。</w:t>
      </w:r>
    </w:p>
    <w:p w14:paraId="00B4111D" w14:textId="77777777" w:rsidR="008D659F" w:rsidRDefault="00F61BDA">
      <w:pPr>
        <w:spacing w:line="560" w:lineRule="exact"/>
        <w:rPr>
          <w:rFonts w:ascii="Times New Roman" w:eastAsia="方正仿宋_GB2312" w:hAnsi="Times New Roman" w:cs="Times New Roman"/>
          <w:spacing w:val="9"/>
          <w:sz w:val="32"/>
          <w:szCs w:val="32"/>
        </w:rPr>
      </w:pPr>
      <w:r>
        <w:rPr>
          <w:rFonts w:ascii="Times New Roman" w:eastAsia="方正仿宋_GB2312" w:hAnsi="Times New Roman" w:cs="Times New Roman"/>
          <w:spacing w:val="9"/>
          <w:sz w:val="32"/>
          <w:szCs w:val="32"/>
        </w:rPr>
        <w:br w:type="page"/>
      </w:r>
    </w:p>
    <w:p w14:paraId="170137F7" w14:textId="77777777" w:rsidR="008D659F" w:rsidRDefault="00F61BDA">
      <w:pPr>
        <w:pStyle w:val="1"/>
        <w:spacing w:line="560" w:lineRule="exact"/>
        <w:rPr>
          <w:rFonts w:ascii="Times New Roman" w:hAnsi="Times New Roman" w:cs="Times New Roman"/>
          <w:szCs w:val="36"/>
        </w:rPr>
      </w:pPr>
      <w:bookmarkStart w:id="42" w:name="_Toc18927"/>
      <w:bookmarkStart w:id="43" w:name="_Toc18783"/>
      <w:r>
        <w:rPr>
          <w:rStyle w:val="10"/>
          <w:rFonts w:ascii="方正小标宋简体" w:hAnsi="方正小标宋简体" w:cs="方正小标宋简体"/>
          <w:szCs w:val="36"/>
        </w:rPr>
        <w:lastRenderedPageBreak/>
        <w:t>唱响融合</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三部曲</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 xml:space="preserve">  </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一融双高</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创新局</w:t>
      </w:r>
      <w:bookmarkEnd w:id="42"/>
      <w:bookmarkEnd w:id="43"/>
    </w:p>
    <w:p w14:paraId="24CCBB93" w14:textId="77777777" w:rsidR="008D659F" w:rsidRDefault="00F61BDA">
      <w:pPr>
        <w:pStyle w:val="2"/>
        <w:spacing w:line="560" w:lineRule="exact"/>
        <w:rPr>
          <w:rFonts w:ascii="Times New Roman" w:hAnsi="Times New Roman" w:cs="Times New Roman"/>
          <w:szCs w:val="32"/>
        </w:rPr>
      </w:pPr>
      <w:bookmarkStart w:id="44" w:name="_Toc10209"/>
      <w:bookmarkStart w:id="45" w:name="_Toc31779"/>
      <w:r>
        <w:rPr>
          <w:rFonts w:ascii="Times New Roman" w:hAnsi="Times New Roman" w:cs="Times New Roman"/>
          <w:szCs w:val="32"/>
        </w:rPr>
        <w:t>中央财经大学经济学院党委</w:t>
      </w:r>
      <w:bookmarkEnd w:id="44"/>
      <w:bookmarkEnd w:id="45"/>
    </w:p>
    <w:p w14:paraId="5D44C843"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46" w:name="_Toc21266"/>
      <w:bookmarkStart w:id="47" w:name="_Toc22636"/>
      <w:bookmarkStart w:id="48" w:name="_Toc26963"/>
      <w:bookmarkStart w:id="49" w:name="_Toc7391"/>
      <w:bookmarkStart w:id="50" w:name="_Toc14011"/>
      <w:r>
        <w:rPr>
          <w:rFonts w:ascii="黑体" w:eastAsia="黑体" w:hAnsi="黑体" w:cs="黑体" w:hint="eastAsia"/>
          <w:b/>
          <w:bCs/>
          <w:spacing w:val="9"/>
          <w:sz w:val="32"/>
          <w:szCs w:val="32"/>
          <w:lang w:eastAsia="zh-CN"/>
        </w:rPr>
        <w:t>一、背景情况</w:t>
      </w:r>
      <w:bookmarkEnd w:id="46"/>
      <w:bookmarkEnd w:id="47"/>
      <w:bookmarkEnd w:id="48"/>
      <w:bookmarkEnd w:id="49"/>
      <w:bookmarkEnd w:id="50"/>
    </w:p>
    <w:p w14:paraId="32C389F8"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中央财经大学是新中国成立后中央人民政府创办的第一所新型高等财经院校。经济学院作为学校理论经济学的主要建设单位和应用经济学的重要建设单位，是经济学科建设重镇。近年来，学院党委坚持党的全面领导，秉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立足中国、面向世界、经世济民、知行合一</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办学理念，围绕立德树人根本任务，深入推进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一二三四五</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党建创优工程，唱响融合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三部曲</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，推动学院事业开创新局面。</w:t>
      </w:r>
    </w:p>
    <w:p w14:paraId="1290C62A"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51" w:name="_Toc29943"/>
      <w:bookmarkStart w:id="52" w:name="_Toc14809"/>
      <w:bookmarkStart w:id="53" w:name="_Toc8763"/>
      <w:bookmarkStart w:id="54" w:name="_Toc10111"/>
      <w:bookmarkStart w:id="55" w:name="_Toc5959"/>
      <w:r>
        <w:rPr>
          <w:rFonts w:ascii="黑体" w:eastAsia="黑体" w:hAnsi="黑体" w:cs="黑体" w:hint="eastAsia"/>
          <w:b/>
          <w:bCs/>
          <w:spacing w:val="9"/>
          <w:sz w:val="32"/>
          <w:szCs w:val="32"/>
          <w:lang w:eastAsia="zh-CN"/>
        </w:rPr>
        <w:t>二、主要做法</w:t>
      </w:r>
      <w:bookmarkEnd w:id="51"/>
      <w:bookmarkEnd w:id="52"/>
      <w:bookmarkEnd w:id="53"/>
      <w:bookmarkEnd w:id="54"/>
      <w:bookmarkEnd w:id="55"/>
    </w:p>
    <w:p w14:paraId="570EEF48"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构建融合机制，把牢党建与业务融合互促</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定盘星</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w:t>
      </w:r>
      <w:r>
        <w:rPr>
          <w:rFonts w:ascii="Times New Roman" w:eastAsia="方正仿宋_GB2312" w:hAnsi="Times New Roman" w:cs="Times New Roman"/>
          <w:spacing w:val="9"/>
          <w:sz w:val="32"/>
          <w:szCs w:val="32"/>
          <w:lang w:eastAsia="zh-CN"/>
        </w:rPr>
        <w:t>用好政治建设</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总抓手</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。全面落实学院党委主体责任，增强党委政治核心作用，</w:t>
      </w:r>
      <w:proofErr w:type="gramStart"/>
      <w:r>
        <w:rPr>
          <w:rFonts w:ascii="Times New Roman" w:eastAsia="方正仿宋_GB2312" w:hAnsi="Times New Roman" w:cs="Times New Roman"/>
          <w:spacing w:val="9"/>
          <w:sz w:val="32"/>
          <w:szCs w:val="32"/>
          <w:lang w:eastAsia="zh-CN"/>
        </w:rPr>
        <w:t>将讲政治</w:t>
      </w:r>
      <w:proofErr w:type="gramEnd"/>
      <w:r>
        <w:rPr>
          <w:rFonts w:ascii="Times New Roman" w:eastAsia="方正仿宋_GB2312" w:hAnsi="Times New Roman" w:cs="Times New Roman"/>
          <w:spacing w:val="9"/>
          <w:sz w:val="32"/>
          <w:szCs w:val="32"/>
          <w:lang w:eastAsia="zh-CN"/>
        </w:rPr>
        <w:t>、抓党建、强业务、促融合贯穿到学院</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双一流</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学科建设和人才培养全过程。拧紧理想信念</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总开关</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。严格执行</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第一议题</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制度，及时学</w:t>
      </w:r>
      <w:proofErr w:type="gramStart"/>
      <w:r>
        <w:rPr>
          <w:rFonts w:ascii="Times New Roman" w:eastAsia="方正仿宋_GB2312" w:hAnsi="Times New Roman" w:cs="Times New Roman"/>
          <w:spacing w:val="9"/>
          <w:sz w:val="32"/>
          <w:szCs w:val="32"/>
          <w:lang w:eastAsia="zh-CN"/>
        </w:rPr>
        <w:t>习习近</w:t>
      </w:r>
      <w:proofErr w:type="gramEnd"/>
      <w:r>
        <w:rPr>
          <w:rFonts w:ascii="Times New Roman" w:eastAsia="方正仿宋_GB2312" w:hAnsi="Times New Roman" w:cs="Times New Roman"/>
          <w:spacing w:val="9"/>
          <w:sz w:val="32"/>
          <w:szCs w:val="32"/>
          <w:lang w:eastAsia="zh-CN"/>
        </w:rPr>
        <w:t>平总书记重要讲话和指示批示精神。邀请学术</w:t>
      </w:r>
      <w:proofErr w:type="gramStart"/>
      <w:r>
        <w:rPr>
          <w:rFonts w:ascii="Times New Roman" w:eastAsia="方正仿宋_GB2312" w:hAnsi="Times New Roman" w:cs="Times New Roman"/>
          <w:spacing w:val="9"/>
          <w:sz w:val="32"/>
          <w:szCs w:val="32"/>
          <w:lang w:eastAsia="zh-CN"/>
        </w:rPr>
        <w:t>名家领学</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经典读书班</w:t>
      </w:r>
      <w:r>
        <w:rPr>
          <w:rFonts w:ascii="Times New Roman" w:eastAsia="方正仿宋_GB2312" w:hAnsi="Times New Roman" w:cs="Times New Roman" w:hint="eastAsia"/>
          <w:spacing w:val="9"/>
          <w:sz w:val="32"/>
          <w:szCs w:val="32"/>
          <w:lang w:eastAsia="zh-CN"/>
        </w:rPr>
        <w:t>”</w:t>
      </w:r>
      <w:proofErr w:type="gramEnd"/>
      <w:r>
        <w:rPr>
          <w:rFonts w:ascii="Times New Roman" w:eastAsia="方正仿宋_GB2312" w:hAnsi="Times New Roman" w:cs="Times New Roman"/>
          <w:spacing w:val="9"/>
          <w:sz w:val="32"/>
          <w:szCs w:val="32"/>
          <w:lang w:eastAsia="zh-CN"/>
        </w:rPr>
        <w:t>，加强党的创新理论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学讲宜</w:t>
      </w:r>
      <w:proofErr w:type="gramStart"/>
      <w:r>
        <w:rPr>
          <w:rFonts w:ascii="Times New Roman" w:eastAsia="方正仿宋_GB2312" w:hAnsi="Times New Roman" w:cs="Times New Roman"/>
          <w:spacing w:val="9"/>
          <w:sz w:val="32"/>
          <w:szCs w:val="32"/>
          <w:lang w:eastAsia="zh-CN"/>
        </w:rPr>
        <w:t>阐</w:t>
      </w:r>
      <w:proofErr w:type="gramEnd"/>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，近</w:t>
      </w:r>
      <w:r>
        <w:rPr>
          <w:rFonts w:ascii="Times New Roman" w:eastAsia="方正仿宋_GB2312" w:hAnsi="Times New Roman" w:cs="Times New Roman"/>
          <w:spacing w:val="9"/>
          <w:sz w:val="32"/>
          <w:szCs w:val="32"/>
          <w:lang w:eastAsia="zh-CN"/>
        </w:rPr>
        <w:t>3</w:t>
      </w:r>
      <w:r>
        <w:rPr>
          <w:rFonts w:ascii="Times New Roman" w:eastAsia="方正仿宋_GB2312" w:hAnsi="Times New Roman" w:cs="Times New Roman"/>
          <w:spacing w:val="9"/>
          <w:sz w:val="32"/>
          <w:szCs w:val="32"/>
          <w:lang w:eastAsia="zh-CN"/>
        </w:rPr>
        <w:t>年来学院教师在</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三报一刊</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发表文章</w:t>
      </w:r>
      <w:r>
        <w:rPr>
          <w:rFonts w:ascii="Times New Roman" w:eastAsia="方正仿宋_GB2312" w:hAnsi="Times New Roman" w:cs="Times New Roman"/>
          <w:spacing w:val="9"/>
          <w:sz w:val="32"/>
          <w:szCs w:val="32"/>
          <w:lang w:eastAsia="zh-CN"/>
        </w:rPr>
        <w:t>12</w:t>
      </w:r>
      <w:r>
        <w:rPr>
          <w:rFonts w:ascii="Times New Roman" w:eastAsia="方正仿宋_GB2312" w:hAnsi="Times New Roman" w:cs="Times New Roman"/>
          <w:spacing w:val="9"/>
          <w:sz w:val="32"/>
          <w:szCs w:val="32"/>
          <w:lang w:eastAsia="zh-CN"/>
        </w:rPr>
        <w:t>篇，主持国家社科基金重大项目</w:t>
      </w:r>
      <w:r>
        <w:rPr>
          <w:rFonts w:ascii="Times New Roman" w:eastAsia="方正仿宋_GB2312" w:hAnsi="Times New Roman" w:cs="Times New Roman"/>
          <w:spacing w:val="9"/>
          <w:sz w:val="32"/>
          <w:szCs w:val="32"/>
          <w:lang w:eastAsia="zh-CN"/>
        </w:rPr>
        <w:t>8</w:t>
      </w:r>
      <w:r>
        <w:rPr>
          <w:rFonts w:ascii="Times New Roman" w:eastAsia="方正仿宋_GB2312" w:hAnsi="Times New Roman" w:cs="Times New Roman"/>
          <w:spacing w:val="9"/>
          <w:sz w:val="32"/>
          <w:szCs w:val="32"/>
          <w:lang w:eastAsia="zh-CN"/>
        </w:rPr>
        <w:t>项。优化党建工作</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总体系</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。实施党建创优工程，突出政治导向、价值导向、品牌导向、发展导向，确保党建、</w:t>
      </w:r>
      <w:proofErr w:type="gramStart"/>
      <w:r>
        <w:rPr>
          <w:rFonts w:ascii="Times New Roman" w:eastAsia="方正仿宋_GB2312" w:hAnsi="Times New Roman" w:cs="Times New Roman"/>
          <w:spacing w:val="9"/>
          <w:sz w:val="32"/>
          <w:szCs w:val="32"/>
          <w:lang w:eastAsia="zh-CN"/>
        </w:rPr>
        <w:t>业务双融互促</w:t>
      </w:r>
      <w:proofErr w:type="gramEnd"/>
      <w:r>
        <w:rPr>
          <w:rFonts w:ascii="Times New Roman" w:eastAsia="方正仿宋_GB2312" w:hAnsi="Times New Roman" w:cs="Times New Roman"/>
          <w:spacing w:val="9"/>
          <w:sz w:val="32"/>
          <w:szCs w:val="32"/>
          <w:lang w:eastAsia="zh-CN"/>
        </w:rPr>
        <w:t>。</w:t>
      </w:r>
    </w:p>
    <w:p w14:paraId="72FE7592"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创新融合方法，激活党建与业务同频共振</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双</w:t>
      </w:r>
      <w:r>
        <w:rPr>
          <w:rFonts w:ascii="方正楷体_GB2312" w:eastAsia="方正楷体_GB2312" w:hAnsi="方正楷体_GB2312" w:cs="方正楷体_GB2312"/>
          <w:b/>
          <w:bCs/>
          <w:spacing w:val="9"/>
          <w:sz w:val="32"/>
          <w:szCs w:val="32"/>
          <w:lang w:eastAsia="zh-CN"/>
        </w:rPr>
        <w:t>引擎</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w:t>
      </w:r>
      <w:r>
        <w:rPr>
          <w:rFonts w:ascii="Times New Roman" w:eastAsia="方正仿宋_GB2312" w:hAnsi="Times New Roman" w:cs="Times New Roman" w:hint="eastAsia"/>
          <w:spacing w:val="9"/>
          <w:sz w:val="32"/>
          <w:szCs w:val="32"/>
          <w:lang w:eastAsia="zh-CN"/>
        </w:rPr>
        <w:lastRenderedPageBreak/>
        <w:t>“</w:t>
      </w:r>
      <w:r>
        <w:rPr>
          <w:rFonts w:ascii="Times New Roman" w:eastAsia="方正仿宋_GB2312" w:hAnsi="Times New Roman" w:cs="Times New Roman"/>
          <w:spacing w:val="9"/>
          <w:sz w:val="32"/>
          <w:szCs w:val="32"/>
          <w:lang w:eastAsia="zh-CN"/>
        </w:rPr>
        <w:t>融智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学科建设，实现任务融合。以国家重大需求为导向，聚焦数字经济与实体经济融合发展、乡村振兴与共同富裕等六大研究方向，瞄准国家数字战略规划，增设数字经济专业。</w:t>
      </w:r>
      <w:r>
        <w:rPr>
          <w:rFonts w:ascii="Times New Roman" w:eastAsia="方正仿宋_GB2312" w:hAnsi="Times New Roman" w:cs="Times New Roman" w:hint="eastAsia"/>
          <w:spacing w:val="9"/>
          <w:sz w:val="32"/>
          <w:szCs w:val="32"/>
          <w:lang w:eastAsia="zh-CN"/>
        </w:rPr>
        <w:t>“</w:t>
      </w:r>
      <w:proofErr w:type="gramStart"/>
      <w:r>
        <w:rPr>
          <w:rFonts w:ascii="Times New Roman" w:eastAsia="方正仿宋_GB2312" w:hAnsi="Times New Roman" w:cs="Times New Roman"/>
          <w:spacing w:val="9"/>
          <w:sz w:val="32"/>
          <w:szCs w:val="32"/>
          <w:lang w:eastAsia="zh-CN"/>
        </w:rPr>
        <w:t>融汇</w:t>
      </w:r>
      <w:proofErr w:type="gramEnd"/>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教育教学，实现目标融合。成立</w:t>
      </w:r>
      <w:proofErr w:type="gramStart"/>
      <w:r>
        <w:rPr>
          <w:rFonts w:ascii="Times New Roman" w:eastAsia="方正仿宋_GB2312" w:hAnsi="Times New Roman" w:cs="Times New Roman"/>
          <w:spacing w:val="9"/>
          <w:sz w:val="32"/>
          <w:szCs w:val="32"/>
          <w:lang w:eastAsia="zh-CN"/>
        </w:rPr>
        <w:t>课程思政教研</w:t>
      </w:r>
      <w:proofErr w:type="gramEnd"/>
      <w:r>
        <w:rPr>
          <w:rFonts w:ascii="Times New Roman" w:eastAsia="方正仿宋_GB2312" w:hAnsi="Times New Roman" w:cs="Times New Roman"/>
          <w:spacing w:val="9"/>
          <w:sz w:val="32"/>
          <w:szCs w:val="32"/>
          <w:lang w:eastAsia="zh-CN"/>
        </w:rPr>
        <w:t>中心，组建</w:t>
      </w:r>
      <w:proofErr w:type="gramStart"/>
      <w:r>
        <w:rPr>
          <w:rFonts w:ascii="Times New Roman" w:eastAsia="方正仿宋_GB2312" w:hAnsi="Times New Roman" w:cs="Times New Roman"/>
          <w:spacing w:val="9"/>
          <w:sz w:val="32"/>
          <w:szCs w:val="32"/>
          <w:lang w:eastAsia="zh-CN"/>
        </w:rPr>
        <w:t>课程思政融合</w:t>
      </w:r>
      <w:proofErr w:type="gramEnd"/>
      <w:r>
        <w:rPr>
          <w:rFonts w:ascii="Times New Roman" w:eastAsia="方正仿宋_GB2312" w:hAnsi="Times New Roman" w:cs="Times New Roman"/>
          <w:spacing w:val="9"/>
          <w:sz w:val="32"/>
          <w:szCs w:val="32"/>
          <w:lang w:eastAsia="zh-CN"/>
        </w:rPr>
        <w:t>式教学团队，创新提出经济学</w:t>
      </w:r>
      <w:proofErr w:type="gramStart"/>
      <w:r>
        <w:rPr>
          <w:rFonts w:ascii="Times New Roman" w:eastAsia="方正仿宋_GB2312" w:hAnsi="Times New Roman" w:cs="Times New Roman"/>
          <w:spacing w:val="9"/>
          <w:sz w:val="32"/>
          <w:szCs w:val="32"/>
          <w:lang w:eastAsia="zh-CN"/>
        </w:rPr>
        <w:t>课程思政融合</w:t>
      </w:r>
      <w:proofErr w:type="gramEnd"/>
      <w:r>
        <w:rPr>
          <w:rFonts w:ascii="Times New Roman" w:eastAsia="方正仿宋_GB2312" w:hAnsi="Times New Roman" w:cs="Times New Roman"/>
          <w:spacing w:val="9"/>
          <w:sz w:val="32"/>
          <w:szCs w:val="32"/>
          <w:lang w:eastAsia="zh-CN"/>
        </w:rPr>
        <w:t>式教学范式</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《经世济民的经济学》入选教育部首批</w:t>
      </w:r>
      <w:proofErr w:type="gramStart"/>
      <w:r>
        <w:rPr>
          <w:rFonts w:ascii="Times New Roman" w:eastAsia="方正仿宋_GB2312" w:hAnsi="Times New Roman" w:cs="Times New Roman"/>
          <w:spacing w:val="9"/>
          <w:sz w:val="32"/>
          <w:szCs w:val="32"/>
          <w:lang w:eastAsia="zh-CN"/>
        </w:rPr>
        <w:t>课程思政示范</w:t>
      </w:r>
      <w:proofErr w:type="gramEnd"/>
      <w:r>
        <w:rPr>
          <w:rFonts w:ascii="Times New Roman" w:eastAsia="方正仿宋_GB2312" w:hAnsi="Times New Roman" w:cs="Times New Roman"/>
          <w:spacing w:val="9"/>
          <w:sz w:val="32"/>
          <w:szCs w:val="32"/>
          <w:lang w:eastAsia="zh-CN"/>
        </w:rPr>
        <w:t>课。打造</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耕读学堂</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切问笃行</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实践育人品牌，带领学生深入中国经济建设一线，引导学生思考真实世界的经济学。</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融创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队伍建设，实现力量融合。坚持党管人才，通过</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青蓝相扶</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计划构建大师引领、青年腾飞、梯队合理、鼓励拔尖的高水平师资队伍，</w:t>
      </w:r>
      <w:r>
        <w:rPr>
          <w:rFonts w:ascii="Times New Roman" w:eastAsia="方正仿宋_GB2312" w:hAnsi="Times New Roman" w:cs="Times New Roman"/>
          <w:spacing w:val="9"/>
          <w:sz w:val="32"/>
          <w:szCs w:val="32"/>
          <w:lang w:eastAsia="zh-CN"/>
        </w:rPr>
        <w:t>50</w:t>
      </w:r>
      <w:r>
        <w:rPr>
          <w:rFonts w:ascii="Times New Roman" w:eastAsia="方正仿宋_GB2312" w:hAnsi="Times New Roman" w:cs="Times New Roman"/>
          <w:spacing w:val="9"/>
          <w:sz w:val="32"/>
          <w:szCs w:val="32"/>
          <w:lang w:eastAsia="zh-CN"/>
        </w:rPr>
        <w:t>人次获得国家及省部级人才称号。</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融入</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社会服务，实现路径融合。对</w:t>
      </w:r>
      <w:proofErr w:type="gramStart"/>
      <w:r>
        <w:rPr>
          <w:rFonts w:ascii="Times New Roman" w:eastAsia="方正仿宋_GB2312" w:hAnsi="Times New Roman" w:cs="Times New Roman"/>
          <w:spacing w:val="9"/>
          <w:sz w:val="32"/>
          <w:szCs w:val="32"/>
          <w:lang w:eastAsia="zh-CN"/>
        </w:rPr>
        <w:t>标国家</w:t>
      </w:r>
      <w:proofErr w:type="gramEnd"/>
      <w:r>
        <w:rPr>
          <w:rFonts w:ascii="Times New Roman" w:eastAsia="方正仿宋_GB2312" w:hAnsi="Times New Roman" w:cs="Times New Roman"/>
          <w:spacing w:val="9"/>
          <w:sz w:val="32"/>
          <w:szCs w:val="32"/>
          <w:lang w:eastAsia="zh-CN"/>
        </w:rPr>
        <w:t>重大战略需求，融入首都发展大局，坚持</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四个面向</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，积极</w:t>
      </w:r>
      <w:proofErr w:type="gramStart"/>
      <w:r>
        <w:rPr>
          <w:rFonts w:ascii="Times New Roman" w:eastAsia="方正仿宋_GB2312" w:hAnsi="Times New Roman" w:cs="Times New Roman"/>
          <w:spacing w:val="9"/>
          <w:sz w:val="32"/>
          <w:szCs w:val="32"/>
          <w:lang w:eastAsia="zh-CN"/>
        </w:rPr>
        <w:t>推动智库建设</w:t>
      </w:r>
      <w:proofErr w:type="gramEnd"/>
      <w:r>
        <w:rPr>
          <w:rFonts w:ascii="Times New Roman" w:eastAsia="方正仿宋_GB2312" w:hAnsi="Times New Roman" w:cs="Times New Roman"/>
          <w:spacing w:val="9"/>
          <w:sz w:val="32"/>
          <w:szCs w:val="32"/>
          <w:lang w:eastAsia="zh-CN"/>
        </w:rPr>
        <w:t>和学术成果转化，近年来，产出</w:t>
      </w:r>
      <w:r>
        <w:rPr>
          <w:rFonts w:ascii="Times New Roman" w:eastAsia="方正仿宋_GB2312" w:hAnsi="Times New Roman" w:cs="Times New Roman"/>
          <w:spacing w:val="9"/>
          <w:sz w:val="32"/>
          <w:szCs w:val="32"/>
          <w:lang w:eastAsia="zh-CN"/>
        </w:rPr>
        <w:t>130</w:t>
      </w:r>
      <w:r>
        <w:rPr>
          <w:rFonts w:ascii="Times New Roman" w:eastAsia="方正仿宋_GB2312" w:hAnsi="Times New Roman" w:cs="Times New Roman"/>
          <w:spacing w:val="9"/>
          <w:sz w:val="32"/>
          <w:szCs w:val="32"/>
          <w:lang w:eastAsia="zh-CN"/>
        </w:rPr>
        <w:t>余份高质量研究报告作为各级部门决策参考。</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融通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文化建设，实现理念融合。打造学院文化长廊，开展校友文化交流，编纂学科史《走在大路上》，营造以文育人良好氛围。</w:t>
      </w:r>
    </w:p>
    <w:p w14:paraId="26F148C5"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强化融合示范，彰显</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一融双高</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品牌效应。</w:t>
      </w:r>
      <w:r>
        <w:rPr>
          <w:rFonts w:ascii="Times New Roman" w:eastAsia="方正仿宋_GB2312" w:hAnsi="Times New Roman" w:cs="Times New Roman"/>
          <w:spacing w:val="9"/>
          <w:sz w:val="32"/>
          <w:szCs w:val="32"/>
          <w:lang w:eastAsia="zh-CN"/>
        </w:rPr>
        <w:t>创新人才培养作示范。入</w:t>
      </w:r>
      <w:r>
        <w:rPr>
          <w:rFonts w:ascii="Times New Roman" w:eastAsia="方正仿宋_GB2312" w:hAnsi="Times New Roman" w:cs="Times New Roman"/>
          <w:spacing w:val="9"/>
          <w:sz w:val="32"/>
          <w:szCs w:val="32"/>
          <w:lang w:eastAsia="zh-CN"/>
        </w:rPr>
        <w:t>选国家首批基础学科拔尖学生培养计划</w:t>
      </w:r>
      <w:r>
        <w:rPr>
          <w:rFonts w:ascii="Times New Roman" w:eastAsia="方正仿宋_GB2312" w:hAnsi="Times New Roman" w:cs="Times New Roman"/>
          <w:spacing w:val="9"/>
          <w:sz w:val="32"/>
          <w:szCs w:val="32"/>
          <w:lang w:eastAsia="zh-CN"/>
        </w:rPr>
        <w:t>2.0</w:t>
      </w:r>
      <w:r>
        <w:rPr>
          <w:rFonts w:ascii="Times New Roman" w:eastAsia="方正仿宋_GB2312" w:hAnsi="Times New Roman" w:cs="Times New Roman"/>
          <w:spacing w:val="9"/>
          <w:sz w:val="32"/>
          <w:szCs w:val="32"/>
          <w:lang w:eastAsia="zh-CN"/>
        </w:rPr>
        <w:t>基地，打造党建引领实践创新项目，通过开展通识讲座、基层实践、经典诵读等构建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顶天、立地、强基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三位一体的拔尖人才育人体系，形成</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理论化、时代化、本土化、精细化</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的创新人才培养模式。党支部建设树标杆。经济史学系党支部将理论武装、课程思政、社会服务等深度融合打造</w:t>
      </w:r>
      <w:r>
        <w:rPr>
          <w:rFonts w:ascii="Times New Roman" w:eastAsia="方正仿宋_GB2312" w:hAnsi="Times New Roman" w:cs="Times New Roman" w:hint="eastAsia"/>
          <w:spacing w:val="9"/>
          <w:sz w:val="32"/>
          <w:szCs w:val="32"/>
          <w:lang w:eastAsia="zh-CN"/>
        </w:rPr>
        <w:lastRenderedPageBreak/>
        <w:t>“</w:t>
      </w:r>
      <w:r>
        <w:rPr>
          <w:rFonts w:ascii="Times New Roman" w:eastAsia="方正仿宋_GB2312" w:hAnsi="Times New Roman" w:cs="Times New Roman"/>
          <w:spacing w:val="9"/>
          <w:sz w:val="32"/>
          <w:szCs w:val="32"/>
          <w:lang w:eastAsia="zh-CN"/>
        </w:rPr>
        <w:t>磐石、润泽、引航</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三大工程，优化支部协作和共建体系，获评首批全国高校</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双带头人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教师党支部书记工作室。国民经济学系党支部开创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四位</w:t>
      </w:r>
      <w:proofErr w:type="gramStart"/>
      <w:r>
        <w:rPr>
          <w:rFonts w:ascii="Times New Roman" w:eastAsia="方正仿宋_GB2312" w:hAnsi="Times New Roman" w:cs="Times New Roman"/>
          <w:spacing w:val="9"/>
          <w:sz w:val="32"/>
          <w:szCs w:val="32"/>
          <w:lang w:eastAsia="zh-CN"/>
        </w:rPr>
        <w:t>一</w:t>
      </w:r>
      <w:proofErr w:type="gramEnd"/>
      <w:r>
        <w:rPr>
          <w:rFonts w:ascii="Times New Roman" w:eastAsia="方正仿宋_GB2312" w:hAnsi="Times New Roman" w:cs="Times New Roman"/>
          <w:spacing w:val="9"/>
          <w:sz w:val="32"/>
          <w:szCs w:val="32"/>
          <w:lang w:eastAsia="zh-CN"/>
        </w:rPr>
        <w:t>体式</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党支部工作法，入选北京高校</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党建工作样板支部</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，形成了</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标杆样板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带动、师</w:t>
      </w:r>
      <w:r>
        <w:rPr>
          <w:rFonts w:ascii="Times New Roman" w:eastAsia="方正仿宋_GB2312" w:hAnsi="Times New Roman" w:cs="Times New Roman"/>
          <w:spacing w:val="9"/>
          <w:sz w:val="32"/>
          <w:szCs w:val="32"/>
          <w:lang w:eastAsia="zh-CN"/>
        </w:rPr>
        <w:t>生党支部共进的领航机制，</w:t>
      </w:r>
      <w:proofErr w:type="gramStart"/>
      <w:r>
        <w:rPr>
          <w:rFonts w:ascii="Times New Roman" w:eastAsia="方正仿宋_GB2312" w:hAnsi="Times New Roman" w:cs="Times New Roman"/>
          <w:spacing w:val="9"/>
          <w:sz w:val="32"/>
          <w:szCs w:val="32"/>
          <w:lang w:eastAsia="zh-CN"/>
        </w:rPr>
        <w:t>育人成效</w:t>
      </w:r>
      <w:proofErr w:type="gramEnd"/>
      <w:r>
        <w:rPr>
          <w:rFonts w:ascii="Times New Roman" w:eastAsia="方正仿宋_GB2312" w:hAnsi="Times New Roman" w:cs="Times New Roman"/>
          <w:spacing w:val="9"/>
          <w:sz w:val="32"/>
          <w:szCs w:val="32"/>
          <w:lang w:eastAsia="zh-CN"/>
        </w:rPr>
        <w:t>显著。</w:t>
      </w:r>
    </w:p>
    <w:p w14:paraId="1181623F"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56" w:name="_Toc21543"/>
      <w:bookmarkStart w:id="57" w:name="_Toc21901"/>
      <w:bookmarkStart w:id="58" w:name="_Toc26702"/>
      <w:bookmarkStart w:id="59" w:name="_Toc26147"/>
      <w:bookmarkStart w:id="60" w:name="_Toc24664"/>
      <w:r>
        <w:rPr>
          <w:rFonts w:ascii="黑体" w:eastAsia="黑体" w:hAnsi="黑体" w:cs="黑体" w:hint="eastAsia"/>
          <w:b/>
          <w:bCs/>
          <w:spacing w:val="9"/>
          <w:sz w:val="32"/>
          <w:szCs w:val="32"/>
          <w:lang w:eastAsia="zh-CN"/>
        </w:rPr>
        <w:t>三、成效启示</w:t>
      </w:r>
      <w:bookmarkEnd w:id="56"/>
      <w:bookmarkEnd w:id="57"/>
      <w:bookmarkEnd w:id="58"/>
      <w:bookmarkEnd w:id="59"/>
      <w:bookmarkEnd w:id="60"/>
    </w:p>
    <w:p w14:paraId="2BA2B29A"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sectPr w:rsidR="008D659F">
          <w:headerReference w:type="default" r:id="rId10"/>
          <w:footerReference w:type="default" r:id="rId11"/>
          <w:pgSz w:w="11906" w:h="16838"/>
          <w:pgMar w:top="1440" w:right="1633" w:bottom="1440" w:left="1633" w:header="851" w:footer="992" w:gutter="0"/>
          <w:pgNumType w:start="1"/>
          <w:cols w:space="425"/>
          <w:docGrid w:type="lines" w:linePitch="312"/>
        </w:sectPr>
      </w:pPr>
      <w:r>
        <w:rPr>
          <w:rFonts w:ascii="Times New Roman" w:eastAsia="方正仿宋_GB2312" w:hAnsi="Times New Roman" w:cs="Times New Roman"/>
          <w:spacing w:val="9"/>
          <w:sz w:val="32"/>
          <w:szCs w:val="32"/>
          <w:lang w:eastAsia="zh-CN"/>
        </w:rPr>
        <w:t>要坚持党建引领，将新时代党的建设总要求与学院事业发展相结合，注重统筹协调、系统谋划，把党建和业务工作统筹好、部署好、落实好；要突出学科特色，以服务国家战略需求为导向优化学科布局，面向社会经济发展适时调整专业设置，推动专业体系转型升级；要聚焦主责主业，以人才培养为核心、学科建设为引领、服务国家为已任，促进党建与业务深度融合。学院党委入选教育部第四批</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全国党建工作标杆院系</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培育创建单位，获评北京高校先进基层党组织等。</w:t>
      </w:r>
    </w:p>
    <w:p w14:paraId="1BAA7BC4" w14:textId="77777777" w:rsidR="008D659F" w:rsidRDefault="00F61BDA">
      <w:pPr>
        <w:pStyle w:val="1"/>
        <w:spacing w:line="560" w:lineRule="exact"/>
        <w:rPr>
          <w:rFonts w:ascii="Times New Roman" w:hAnsi="Times New Roman" w:cs="Times New Roman"/>
          <w:szCs w:val="36"/>
        </w:rPr>
      </w:pPr>
      <w:bookmarkStart w:id="61" w:name="_Toc12885"/>
      <w:bookmarkStart w:id="62" w:name="_Toc17425"/>
      <w:r>
        <w:rPr>
          <w:rStyle w:val="10"/>
          <w:rFonts w:ascii="方正小标宋简体" w:hAnsi="方正小标宋简体" w:cs="方正小标宋简体"/>
          <w:szCs w:val="36"/>
        </w:rPr>
        <w:lastRenderedPageBreak/>
        <w:t>党建引领</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四链融合</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 xml:space="preserve">  </w:t>
      </w:r>
      <w:r>
        <w:rPr>
          <w:rStyle w:val="10"/>
          <w:rFonts w:ascii="方正小标宋简体" w:hAnsi="方正小标宋简体" w:cs="方正小标宋简体"/>
          <w:szCs w:val="36"/>
        </w:rPr>
        <w:t>赋能国家级产教联合体</w:t>
      </w:r>
      <w:bookmarkEnd w:id="61"/>
      <w:bookmarkEnd w:id="62"/>
    </w:p>
    <w:p w14:paraId="765ABC0E" w14:textId="77777777" w:rsidR="008D659F" w:rsidRDefault="00F61BDA">
      <w:pPr>
        <w:pStyle w:val="2"/>
        <w:spacing w:line="560" w:lineRule="exact"/>
        <w:rPr>
          <w:rFonts w:ascii="Times New Roman" w:hAnsi="Times New Roman" w:cs="Times New Roman"/>
          <w:szCs w:val="32"/>
        </w:rPr>
      </w:pPr>
      <w:bookmarkStart w:id="63" w:name="_Toc16831"/>
      <w:r>
        <w:rPr>
          <w:rFonts w:ascii="Times New Roman" w:hAnsi="Times New Roman" w:cs="Times New Roman"/>
          <w:szCs w:val="32"/>
        </w:rPr>
        <w:t>北京电子科技职业学院集成电路学院党总支</w:t>
      </w:r>
      <w:bookmarkEnd w:id="63"/>
    </w:p>
    <w:p w14:paraId="11ED6B96"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64" w:name="_Toc19254"/>
      <w:bookmarkStart w:id="65" w:name="_Toc18291"/>
      <w:bookmarkStart w:id="66" w:name="_Toc26095"/>
      <w:bookmarkStart w:id="67" w:name="_Toc2942"/>
      <w:bookmarkStart w:id="68" w:name="_Toc16881"/>
      <w:r>
        <w:rPr>
          <w:rFonts w:ascii="黑体" w:eastAsia="黑体" w:hAnsi="黑体" w:cs="黑体" w:hint="eastAsia"/>
          <w:b/>
          <w:bCs/>
          <w:spacing w:val="9"/>
          <w:sz w:val="32"/>
          <w:szCs w:val="32"/>
          <w:lang w:eastAsia="zh-CN"/>
        </w:rPr>
        <w:t>一、背景情况</w:t>
      </w:r>
      <w:bookmarkEnd w:id="64"/>
      <w:bookmarkEnd w:id="65"/>
      <w:bookmarkEnd w:id="66"/>
      <w:bookmarkEnd w:id="67"/>
      <w:bookmarkEnd w:id="68"/>
    </w:p>
    <w:p w14:paraId="5C450EC4"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集成电路产业是国民经济和社会发展的战略性、基础性、先导性产业，是引领新一轮科技革命和产业变革的关键力量。北京电子科技职业学院党委牢牢把握教育强国战略视野，入选国家级</w:t>
      </w:r>
      <w:proofErr w:type="gramStart"/>
      <w:r>
        <w:rPr>
          <w:rFonts w:ascii="Times New Roman" w:eastAsia="方正仿宋_GB2312" w:hAnsi="Times New Roman" w:cs="Times New Roman"/>
          <w:spacing w:val="9"/>
          <w:sz w:val="32"/>
          <w:szCs w:val="32"/>
          <w:lang w:eastAsia="zh-CN"/>
        </w:rPr>
        <w:t>市域产教</w:t>
      </w:r>
      <w:proofErr w:type="gramEnd"/>
      <w:r>
        <w:rPr>
          <w:rFonts w:ascii="Times New Roman" w:eastAsia="方正仿宋_GB2312" w:hAnsi="Times New Roman" w:cs="Times New Roman"/>
          <w:spacing w:val="9"/>
          <w:sz w:val="32"/>
          <w:szCs w:val="32"/>
          <w:lang w:eastAsia="zh-CN"/>
        </w:rPr>
        <w:t>联合体</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北京集成电路产教联合体</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，推动集成电路学院党总支以</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党建链</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打造</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教育链</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、赋能</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产业链</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、激活</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人才链</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，实现</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四链融合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在</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强芯铸魂</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核心技术上的新突破，成为适应集成电路产业发展需求的有力支撑、助力国家重大战略产业发展的重要引擎。</w:t>
      </w:r>
    </w:p>
    <w:p w14:paraId="605454A9"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69" w:name="_Toc21085"/>
      <w:bookmarkStart w:id="70" w:name="_Toc22202"/>
      <w:bookmarkStart w:id="71" w:name="_Toc15344"/>
      <w:bookmarkStart w:id="72" w:name="_Toc21571"/>
      <w:bookmarkStart w:id="73" w:name="_Toc12210"/>
      <w:r>
        <w:rPr>
          <w:rFonts w:ascii="黑体" w:eastAsia="黑体" w:hAnsi="黑体" w:cs="黑体" w:hint="eastAsia"/>
          <w:b/>
          <w:bCs/>
          <w:spacing w:val="9"/>
          <w:sz w:val="32"/>
          <w:szCs w:val="32"/>
          <w:lang w:eastAsia="zh-CN"/>
        </w:rPr>
        <w:t>二、主要做法</w:t>
      </w:r>
      <w:bookmarkEnd w:id="69"/>
      <w:bookmarkEnd w:id="70"/>
      <w:bookmarkEnd w:id="71"/>
      <w:bookmarkEnd w:id="72"/>
      <w:bookmarkEnd w:id="73"/>
    </w:p>
    <w:p w14:paraId="1E40C0F9"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以党建联建为引擎，围绕产业</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建链</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w:t>
      </w:r>
      <w:r>
        <w:rPr>
          <w:rFonts w:ascii="方正仿宋_GB2312" w:eastAsia="方正仿宋_GB2312" w:hAnsi="方正仿宋_GB2312" w:cs="方正仿宋_GB2312" w:hint="eastAsia"/>
          <w:spacing w:val="9"/>
          <w:sz w:val="32"/>
          <w:szCs w:val="32"/>
          <w:lang w:eastAsia="zh-CN"/>
        </w:rPr>
        <w:t>“</w:t>
      </w:r>
      <w:r>
        <w:rPr>
          <w:rFonts w:ascii="Times New Roman" w:eastAsia="方正仿宋_GB2312" w:hAnsi="Times New Roman" w:cs="Times New Roman"/>
          <w:spacing w:val="9"/>
          <w:sz w:val="32"/>
          <w:szCs w:val="32"/>
          <w:lang w:eastAsia="zh-CN"/>
        </w:rPr>
        <w:t>链式党建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开新局。依托经开区集成电路产业集聚优势，实施</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1+1+1+N</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党建联建共建，构建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园区党工委牵头抓总，理事会党建联盟抓统筹，院校基层党组织抓带动，</w:t>
      </w:r>
      <w:r>
        <w:rPr>
          <w:rFonts w:ascii="Times New Roman" w:eastAsia="方正仿宋_GB2312" w:hAnsi="Times New Roman" w:cs="Times New Roman"/>
          <w:spacing w:val="9"/>
          <w:sz w:val="32"/>
          <w:szCs w:val="32"/>
          <w:lang w:eastAsia="zh-CN"/>
        </w:rPr>
        <w:t>N</w:t>
      </w:r>
      <w:r>
        <w:rPr>
          <w:rFonts w:ascii="Times New Roman" w:eastAsia="方正仿宋_GB2312" w:hAnsi="Times New Roman" w:cs="Times New Roman"/>
          <w:spacing w:val="9"/>
          <w:sz w:val="32"/>
          <w:szCs w:val="32"/>
          <w:lang w:eastAsia="zh-CN"/>
        </w:rPr>
        <w:t>家集成电路关联企业党组织抓推进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链式党建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工作格局，汇聚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链上</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党建合力。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融合党建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活模式。打造政校企党建共学共论平台，建立三</w:t>
      </w:r>
      <w:proofErr w:type="gramStart"/>
      <w:r>
        <w:rPr>
          <w:rFonts w:ascii="Times New Roman" w:eastAsia="方正仿宋_GB2312" w:hAnsi="Times New Roman" w:cs="Times New Roman"/>
          <w:spacing w:val="9"/>
          <w:sz w:val="32"/>
          <w:szCs w:val="32"/>
          <w:lang w:eastAsia="zh-CN"/>
        </w:rPr>
        <w:t>方党员</w:t>
      </w:r>
      <w:proofErr w:type="gramEnd"/>
      <w:r>
        <w:rPr>
          <w:rFonts w:ascii="Times New Roman" w:eastAsia="方正仿宋_GB2312" w:hAnsi="Times New Roman" w:cs="Times New Roman"/>
          <w:spacing w:val="9"/>
          <w:sz w:val="32"/>
          <w:szCs w:val="32"/>
          <w:lang w:eastAsia="zh-CN"/>
        </w:rPr>
        <w:t>业务骨干交流、实践联训、活动联办机制，将学习教育融进企业、研究院所生产科研一线，让各类学习活动焕发新活力。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链上课堂</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解难题。打造链上</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镜像同步</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党建工作坊，遴选校</w:t>
      </w:r>
      <w:proofErr w:type="gramStart"/>
      <w:r>
        <w:rPr>
          <w:rFonts w:ascii="Times New Roman" w:eastAsia="方正仿宋_GB2312" w:hAnsi="Times New Roman" w:cs="Times New Roman"/>
          <w:spacing w:val="9"/>
          <w:sz w:val="32"/>
          <w:szCs w:val="32"/>
          <w:lang w:eastAsia="zh-CN"/>
        </w:rPr>
        <w:t>企党员</w:t>
      </w:r>
      <w:proofErr w:type="gramEnd"/>
      <w:r>
        <w:rPr>
          <w:rFonts w:ascii="Times New Roman" w:eastAsia="方正仿宋_GB2312" w:hAnsi="Times New Roman" w:cs="Times New Roman"/>
          <w:spacing w:val="9"/>
          <w:sz w:val="32"/>
          <w:szCs w:val="32"/>
          <w:lang w:eastAsia="zh-CN"/>
        </w:rPr>
        <w:t>骨干师资，利用高清微距画面同</w:t>
      </w:r>
      <w:proofErr w:type="gramStart"/>
      <w:r>
        <w:rPr>
          <w:rFonts w:ascii="Times New Roman" w:eastAsia="方正仿宋_GB2312" w:hAnsi="Times New Roman" w:cs="Times New Roman"/>
          <w:spacing w:val="9"/>
          <w:sz w:val="32"/>
          <w:szCs w:val="32"/>
          <w:lang w:eastAsia="zh-CN"/>
        </w:rPr>
        <w:t>传数字</w:t>
      </w:r>
      <w:proofErr w:type="gramEnd"/>
      <w:r>
        <w:rPr>
          <w:rFonts w:ascii="Times New Roman" w:eastAsia="方正仿宋_GB2312" w:hAnsi="Times New Roman" w:cs="Times New Roman"/>
          <w:spacing w:val="9"/>
          <w:sz w:val="32"/>
          <w:szCs w:val="32"/>
          <w:lang w:eastAsia="zh-CN"/>
        </w:rPr>
        <w:t>技术，带动多方党员实时同步攻坚基于机器视觉</w:t>
      </w:r>
      <w:r>
        <w:rPr>
          <w:rFonts w:ascii="Times New Roman" w:eastAsia="方正仿宋_GB2312" w:hAnsi="Times New Roman" w:cs="Times New Roman"/>
          <w:spacing w:val="9"/>
          <w:sz w:val="32"/>
          <w:szCs w:val="32"/>
          <w:lang w:eastAsia="zh-CN"/>
        </w:rPr>
        <w:lastRenderedPageBreak/>
        <w:t>的集成电路测试工艺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卡脖子</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难题，形成</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链上</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党员示范、资源共享、共克难题的新模式。</w:t>
      </w:r>
    </w:p>
    <w:p w14:paraId="3537C150"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以科教服务为核心，协同发展</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强链</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w:t>
      </w:r>
      <w:r>
        <w:rPr>
          <w:rFonts w:ascii="Times New Roman" w:eastAsia="方正仿宋_GB2312" w:hAnsi="Times New Roman" w:cs="Times New Roman"/>
          <w:spacing w:val="9"/>
          <w:sz w:val="32"/>
          <w:szCs w:val="32"/>
          <w:lang w:eastAsia="zh-CN"/>
        </w:rPr>
        <w:t>聚焦</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科技联研</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。发挥基层党组织优势推进有组织科研，依托经开区集成电路创新研究院，跨行业跨领域凝聚优秀党员骨干每年</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揭榜挂帅</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重大课题不少于</w:t>
      </w:r>
      <w:r>
        <w:rPr>
          <w:rFonts w:ascii="Times New Roman" w:eastAsia="方正仿宋_GB2312" w:hAnsi="Times New Roman" w:cs="Times New Roman"/>
          <w:spacing w:val="9"/>
          <w:sz w:val="32"/>
          <w:szCs w:val="32"/>
          <w:lang w:eastAsia="zh-CN"/>
        </w:rPr>
        <w:t>2</w:t>
      </w:r>
      <w:r>
        <w:rPr>
          <w:rFonts w:ascii="Times New Roman" w:eastAsia="方正仿宋_GB2312" w:hAnsi="Times New Roman" w:cs="Times New Roman"/>
          <w:spacing w:val="9"/>
          <w:sz w:val="32"/>
          <w:szCs w:val="32"/>
          <w:lang w:eastAsia="zh-CN"/>
        </w:rPr>
        <w:t>项，实现校企联合技术攻关、产品研发等合作不少于</w:t>
      </w:r>
      <w:r>
        <w:rPr>
          <w:rFonts w:ascii="Times New Roman" w:eastAsia="方正仿宋_GB2312" w:hAnsi="Times New Roman" w:cs="Times New Roman"/>
          <w:spacing w:val="9"/>
          <w:sz w:val="32"/>
          <w:szCs w:val="32"/>
          <w:lang w:eastAsia="zh-CN"/>
        </w:rPr>
        <w:t>10</w:t>
      </w:r>
      <w:r>
        <w:rPr>
          <w:rFonts w:ascii="Times New Roman" w:eastAsia="方正仿宋_GB2312" w:hAnsi="Times New Roman" w:cs="Times New Roman"/>
          <w:spacing w:val="9"/>
          <w:sz w:val="32"/>
          <w:szCs w:val="32"/>
          <w:lang w:eastAsia="zh-CN"/>
        </w:rPr>
        <w:t>项。聚焦</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教职联长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。将弘扬教育家精神融入校</w:t>
      </w:r>
      <w:proofErr w:type="gramStart"/>
      <w:r>
        <w:rPr>
          <w:rFonts w:ascii="Times New Roman" w:eastAsia="方正仿宋_GB2312" w:hAnsi="Times New Roman" w:cs="Times New Roman"/>
          <w:spacing w:val="9"/>
          <w:sz w:val="32"/>
          <w:szCs w:val="32"/>
          <w:lang w:eastAsia="zh-CN"/>
        </w:rPr>
        <w:t>企党员</w:t>
      </w:r>
      <w:proofErr w:type="gramEnd"/>
      <w:r>
        <w:rPr>
          <w:rFonts w:ascii="Times New Roman" w:eastAsia="方正仿宋_GB2312" w:hAnsi="Times New Roman" w:cs="Times New Roman"/>
          <w:spacing w:val="9"/>
          <w:sz w:val="32"/>
          <w:szCs w:val="32"/>
          <w:lang w:eastAsia="zh-CN"/>
        </w:rPr>
        <w:t>骨干师资培训，实现师德师风教育双向融通，聘请联合体</w:t>
      </w:r>
      <w:proofErr w:type="gramStart"/>
      <w:r>
        <w:rPr>
          <w:rFonts w:ascii="Times New Roman" w:eastAsia="方正仿宋_GB2312" w:hAnsi="Times New Roman" w:cs="Times New Roman"/>
          <w:spacing w:val="9"/>
          <w:sz w:val="32"/>
          <w:szCs w:val="32"/>
          <w:lang w:eastAsia="zh-CN"/>
        </w:rPr>
        <w:t>赏员骨干</w:t>
      </w:r>
      <w:proofErr w:type="gramEnd"/>
      <w:r>
        <w:rPr>
          <w:rFonts w:ascii="Times New Roman" w:eastAsia="方正仿宋_GB2312" w:hAnsi="Times New Roman" w:cs="Times New Roman"/>
          <w:spacing w:val="9"/>
          <w:sz w:val="32"/>
          <w:szCs w:val="32"/>
          <w:lang w:eastAsia="zh-CN"/>
        </w:rPr>
        <w:t>人才、产业导师</w:t>
      </w:r>
      <w:r>
        <w:rPr>
          <w:rFonts w:ascii="Times New Roman" w:eastAsia="方正仿宋_GB2312" w:hAnsi="Times New Roman" w:cs="Times New Roman"/>
          <w:spacing w:val="9"/>
          <w:sz w:val="32"/>
          <w:szCs w:val="32"/>
          <w:lang w:eastAsia="zh-CN"/>
        </w:rPr>
        <w:t>15</w:t>
      </w:r>
      <w:r>
        <w:rPr>
          <w:rFonts w:ascii="Times New Roman" w:eastAsia="方正仿宋_GB2312" w:hAnsi="Times New Roman" w:cs="Times New Roman"/>
          <w:spacing w:val="9"/>
          <w:sz w:val="32"/>
          <w:szCs w:val="32"/>
          <w:lang w:eastAsia="zh-CN"/>
        </w:rPr>
        <w:t>名，企业党员技术人员</w:t>
      </w:r>
      <w:r>
        <w:rPr>
          <w:rFonts w:ascii="Times New Roman" w:eastAsia="方正仿宋_GB2312" w:hAnsi="Times New Roman" w:cs="Times New Roman"/>
          <w:spacing w:val="9"/>
          <w:sz w:val="32"/>
          <w:szCs w:val="32"/>
          <w:lang w:eastAsia="zh-CN"/>
        </w:rPr>
        <w:t>100</w:t>
      </w:r>
      <w:r>
        <w:rPr>
          <w:rFonts w:ascii="Times New Roman" w:eastAsia="方正仿宋_GB2312" w:hAnsi="Times New Roman" w:cs="Times New Roman"/>
          <w:spacing w:val="9"/>
          <w:sz w:val="32"/>
          <w:szCs w:val="32"/>
          <w:lang w:eastAsia="zh-CN"/>
        </w:rPr>
        <w:t>人次入校教学，派驻</w:t>
      </w:r>
      <w:r>
        <w:rPr>
          <w:rFonts w:ascii="Times New Roman" w:eastAsia="方正仿宋_GB2312" w:hAnsi="Times New Roman" w:cs="Times New Roman"/>
          <w:spacing w:val="9"/>
          <w:sz w:val="32"/>
          <w:szCs w:val="32"/>
          <w:lang w:eastAsia="zh-CN"/>
        </w:rPr>
        <w:t>30</w:t>
      </w:r>
      <w:r>
        <w:rPr>
          <w:rFonts w:ascii="Times New Roman" w:eastAsia="方正仿宋_GB2312" w:hAnsi="Times New Roman" w:cs="Times New Roman"/>
          <w:spacing w:val="9"/>
          <w:sz w:val="32"/>
          <w:szCs w:val="32"/>
          <w:lang w:eastAsia="zh-CN"/>
        </w:rPr>
        <w:t>名党员教师开展半年以上企业岗位实践，实现教师与员工共成长、同发展。聚焦</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服务联创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。由学校党委牵头搭建社会服务平台，集成电路党总支、企业党组织充分整合产业设备、技</w:t>
      </w:r>
      <w:r>
        <w:rPr>
          <w:rFonts w:ascii="Times New Roman" w:eastAsia="方正仿宋_GB2312" w:hAnsi="Times New Roman" w:cs="Times New Roman"/>
          <w:spacing w:val="9"/>
          <w:sz w:val="32"/>
          <w:szCs w:val="32"/>
          <w:lang w:eastAsia="zh-CN"/>
        </w:rPr>
        <w:t>术和人才等优势，集成电路</w:t>
      </w:r>
      <w:proofErr w:type="gramStart"/>
      <w:r>
        <w:rPr>
          <w:rFonts w:ascii="Times New Roman" w:eastAsia="方正仿宋_GB2312" w:hAnsi="Times New Roman" w:cs="Times New Roman"/>
          <w:spacing w:val="9"/>
          <w:sz w:val="32"/>
          <w:szCs w:val="32"/>
          <w:lang w:eastAsia="zh-CN"/>
        </w:rPr>
        <w:t>产品封测中试</w:t>
      </w:r>
      <w:proofErr w:type="gramEnd"/>
      <w:r>
        <w:rPr>
          <w:rFonts w:ascii="Times New Roman" w:eastAsia="方正仿宋_GB2312" w:hAnsi="Times New Roman" w:cs="Times New Roman"/>
          <w:spacing w:val="9"/>
          <w:sz w:val="32"/>
          <w:szCs w:val="32"/>
          <w:lang w:eastAsia="zh-CN"/>
        </w:rPr>
        <w:t>基地每年测试</w:t>
      </w:r>
      <w:proofErr w:type="gramStart"/>
      <w:r>
        <w:rPr>
          <w:rFonts w:ascii="Times New Roman" w:eastAsia="方正仿宋_GB2312" w:hAnsi="Times New Roman" w:cs="Times New Roman"/>
          <w:spacing w:val="9"/>
          <w:sz w:val="32"/>
          <w:szCs w:val="32"/>
          <w:lang w:eastAsia="zh-CN"/>
        </w:rPr>
        <w:t>芯片超</w:t>
      </w:r>
      <w:proofErr w:type="gramEnd"/>
      <w:r>
        <w:rPr>
          <w:rFonts w:ascii="Times New Roman" w:eastAsia="方正仿宋_GB2312" w:hAnsi="Times New Roman" w:cs="Times New Roman"/>
          <w:spacing w:val="9"/>
          <w:sz w:val="32"/>
          <w:szCs w:val="32"/>
          <w:lang w:eastAsia="zh-CN"/>
        </w:rPr>
        <w:t>3000</w:t>
      </w:r>
      <w:r>
        <w:rPr>
          <w:rFonts w:ascii="Times New Roman" w:eastAsia="方正仿宋_GB2312" w:hAnsi="Times New Roman" w:cs="Times New Roman"/>
          <w:spacing w:val="9"/>
          <w:sz w:val="32"/>
          <w:szCs w:val="32"/>
          <w:lang w:eastAsia="zh-CN"/>
        </w:rPr>
        <w:t>万片。</w:t>
      </w:r>
    </w:p>
    <w:p w14:paraId="36FFDE06"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以培育工匠为目的，集聚要素</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优链</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w:t>
      </w:r>
      <w:r>
        <w:rPr>
          <w:rFonts w:ascii="Times New Roman" w:eastAsia="方正仿宋_GB2312" w:hAnsi="Times New Roman" w:cs="Times New Roman"/>
          <w:spacing w:val="9"/>
          <w:sz w:val="32"/>
          <w:szCs w:val="32"/>
          <w:lang w:eastAsia="zh-CN"/>
        </w:rPr>
        <w:t>形成</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共育</w:t>
      </w:r>
      <w:proofErr w:type="gramStart"/>
      <w:r>
        <w:rPr>
          <w:rFonts w:ascii="Times New Roman" w:eastAsia="方正仿宋_GB2312" w:hAnsi="Times New Roman" w:cs="Times New Roman"/>
          <w:spacing w:val="9"/>
          <w:sz w:val="32"/>
          <w:szCs w:val="32"/>
          <w:lang w:eastAsia="zh-CN"/>
        </w:rPr>
        <w:t>匠</w:t>
      </w:r>
      <w:proofErr w:type="gramEnd"/>
      <w:r>
        <w:rPr>
          <w:rFonts w:ascii="Times New Roman" w:eastAsia="方正仿宋_GB2312" w:hAnsi="Times New Roman" w:cs="Times New Roman"/>
          <w:spacing w:val="9"/>
          <w:sz w:val="32"/>
          <w:szCs w:val="32"/>
          <w:lang w:eastAsia="zh-CN"/>
        </w:rPr>
        <w:t>才</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机制。校企党组织共同开发课程教学内容和实践教学项目，融入行业最新标准、企业用人要求，不断增强职教学子技能报国情怀和创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芯</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使命，打造</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思政引领立课、岗课对接建课、课赛</w:t>
      </w:r>
      <w:proofErr w:type="gramStart"/>
      <w:r>
        <w:rPr>
          <w:rFonts w:ascii="Times New Roman" w:eastAsia="方正仿宋_GB2312" w:hAnsi="Times New Roman" w:cs="Times New Roman"/>
          <w:spacing w:val="9"/>
          <w:sz w:val="32"/>
          <w:szCs w:val="32"/>
          <w:lang w:eastAsia="zh-CN"/>
        </w:rPr>
        <w:t>研创融课</w:t>
      </w:r>
      <w:proofErr w:type="gramEnd"/>
      <w:r>
        <w:rPr>
          <w:rFonts w:ascii="Times New Roman" w:eastAsia="方正仿宋_GB2312" w:hAnsi="Times New Roman" w:cs="Times New Roman"/>
          <w:spacing w:val="9"/>
          <w:sz w:val="32"/>
          <w:szCs w:val="32"/>
          <w:lang w:eastAsia="zh-CN"/>
        </w:rPr>
        <w:t>、校企双主体施课</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特色课程体系，协同推进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时代工匠</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培养。强化</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数字赋能</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应用。</w:t>
      </w:r>
      <w:proofErr w:type="gramStart"/>
      <w:r>
        <w:rPr>
          <w:rFonts w:ascii="Times New Roman" w:eastAsia="方正仿宋_GB2312" w:hAnsi="Times New Roman" w:cs="Times New Roman"/>
          <w:spacing w:val="9"/>
          <w:sz w:val="32"/>
          <w:szCs w:val="32"/>
          <w:lang w:eastAsia="zh-CN"/>
        </w:rPr>
        <w:t>健全政</w:t>
      </w:r>
      <w:proofErr w:type="gramEnd"/>
      <w:r>
        <w:rPr>
          <w:rFonts w:ascii="Times New Roman" w:eastAsia="方正仿宋_GB2312" w:hAnsi="Times New Roman" w:cs="Times New Roman"/>
          <w:spacing w:val="9"/>
          <w:sz w:val="32"/>
          <w:szCs w:val="32"/>
          <w:lang w:eastAsia="zh-CN"/>
        </w:rPr>
        <w:t>校企党组织</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人才共育、资源共享、发展共赢</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机制，打造链上</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AI</w:t>
      </w:r>
      <w:r>
        <w:rPr>
          <w:rFonts w:ascii="Times New Roman" w:eastAsia="方正仿宋_GB2312" w:hAnsi="Times New Roman" w:cs="Times New Roman"/>
          <w:spacing w:val="9"/>
          <w:sz w:val="32"/>
          <w:szCs w:val="32"/>
          <w:lang w:eastAsia="zh-CN"/>
        </w:rPr>
        <w:t>数字仓</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，汇集信息和数字资源，以人工智能技术可视化呈现人才供需、资源供给、发展共享信息，实现毕</w:t>
      </w:r>
      <w:r>
        <w:rPr>
          <w:rFonts w:ascii="Times New Roman" w:eastAsia="方正仿宋_GB2312" w:hAnsi="Times New Roman" w:cs="Times New Roman"/>
          <w:spacing w:val="9"/>
          <w:sz w:val="32"/>
          <w:szCs w:val="32"/>
          <w:lang w:eastAsia="zh-CN"/>
        </w:rPr>
        <w:lastRenderedPageBreak/>
        <w:t>业生与岗位精准匹配，促进链上校</w:t>
      </w:r>
      <w:proofErr w:type="gramStart"/>
      <w:r>
        <w:rPr>
          <w:rFonts w:ascii="Times New Roman" w:eastAsia="方正仿宋_GB2312" w:hAnsi="Times New Roman" w:cs="Times New Roman"/>
          <w:spacing w:val="9"/>
          <w:sz w:val="32"/>
          <w:szCs w:val="32"/>
          <w:lang w:eastAsia="zh-CN"/>
        </w:rPr>
        <w:t>企人才</w:t>
      </w:r>
      <w:proofErr w:type="gramEnd"/>
      <w:r>
        <w:rPr>
          <w:rFonts w:ascii="Times New Roman" w:eastAsia="方正仿宋_GB2312" w:hAnsi="Times New Roman" w:cs="Times New Roman"/>
          <w:spacing w:val="9"/>
          <w:sz w:val="32"/>
          <w:szCs w:val="32"/>
          <w:lang w:eastAsia="zh-CN"/>
        </w:rPr>
        <w:t>高效对接。优化</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链上人才</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供给。发挥</w:t>
      </w:r>
      <w:proofErr w:type="gramStart"/>
      <w:r>
        <w:rPr>
          <w:rFonts w:ascii="Times New Roman" w:eastAsia="方正仿宋_GB2312" w:hAnsi="Times New Roman" w:cs="Times New Roman"/>
          <w:spacing w:val="9"/>
          <w:sz w:val="32"/>
          <w:szCs w:val="32"/>
          <w:lang w:eastAsia="zh-CN"/>
        </w:rPr>
        <w:t>园区党</w:t>
      </w:r>
      <w:proofErr w:type="gramEnd"/>
      <w:r>
        <w:rPr>
          <w:rFonts w:ascii="Times New Roman" w:eastAsia="方正仿宋_GB2312" w:hAnsi="Times New Roman" w:cs="Times New Roman"/>
          <w:spacing w:val="9"/>
          <w:sz w:val="32"/>
          <w:szCs w:val="32"/>
          <w:lang w:eastAsia="zh-CN"/>
        </w:rPr>
        <w:t>工委主导作用、链上院校和企业</w:t>
      </w:r>
      <w:proofErr w:type="gramStart"/>
      <w:r>
        <w:rPr>
          <w:rFonts w:ascii="Times New Roman" w:eastAsia="方正仿宋_GB2312" w:hAnsi="Times New Roman" w:cs="Times New Roman"/>
          <w:spacing w:val="9"/>
          <w:sz w:val="32"/>
          <w:szCs w:val="32"/>
          <w:lang w:eastAsia="zh-CN"/>
        </w:rPr>
        <w:t>双主体</w:t>
      </w:r>
      <w:proofErr w:type="gramEnd"/>
      <w:r>
        <w:rPr>
          <w:rFonts w:ascii="Times New Roman" w:eastAsia="方正仿宋_GB2312" w:hAnsi="Times New Roman" w:cs="Times New Roman"/>
          <w:spacing w:val="9"/>
          <w:sz w:val="32"/>
          <w:szCs w:val="32"/>
          <w:lang w:eastAsia="zh-CN"/>
        </w:rPr>
        <w:t>作用，学校党委投入教育资源，企业投入生产实践岗位和一线科研课题，多元化、多层次、多渠道培养高素质高水平集成电路领域人才。</w:t>
      </w:r>
    </w:p>
    <w:p w14:paraId="10F55C5B"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74" w:name="_Toc31084"/>
      <w:bookmarkStart w:id="75" w:name="_Toc16947"/>
      <w:bookmarkStart w:id="76" w:name="_Toc13040"/>
      <w:bookmarkStart w:id="77" w:name="_Toc25203"/>
      <w:bookmarkStart w:id="78" w:name="_Toc13875"/>
      <w:r>
        <w:rPr>
          <w:rFonts w:ascii="黑体" w:eastAsia="黑体" w:hAnsi="黑体" w:cs="黑体" w:hint="eastAsia"/>
          <w:b/>
          <w:bCs/>
          <w:spacing w:val="9"/>
          <w:sz w:val="32"/>
          <w:szCs w:val="32"/>
          <w:lang w:eastAsia="zh-CN"/>
        </w:rPr>
        <w:t>三、成效启示</w:t>
      </w:r>
      <w:bookmarkEnd w:id="74"/>
      <w:bookmarkEnd w:id="75"/>
      <w:bookmarkEnd w:id="76"/>
      <w:bookmarkEnd w:id="77"/>
      <w:bookmarkEnd w:id="78"/>
    </w:p>
    <w:p w14:paraId="2FE4D02C"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学院党总支始终聚焦服务首都集成电路产业发展需求，以</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构建职普融通、产教融合的职业教育体系，大力培养大国工匠、能工巧匠、高技能人才</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为指引，打造党建引领</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四链融合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新模式，凝聚政校</w:t>
      </w:r>
      <w:r>
        <w:rPr>
          <w:rFonts w:ascii="Times New Roman" w:eastAsia="方正仿宋_GB2312" w:hAnsi="Times New Roman" w:cs="Times New Roman"/>
          <w:spacing w:val="9"/>
          <w:sz w:val="32"/>
          <w:szCs w:val="32"/>
          <w:lang w:eastAsia="zh-CN"/>
        </w:rPr>
        <w:t>企协同发展合力，不断取得核心技术新突破，增强职教学子的荣誉感和使命感。近年来，向经开区集成电路企业输送百余名技术技能人才，有效缓解人才紧缺难题；集成电路技术系党支部获评全国高校</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双带头人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教师党支部书记工作室。</w:t>
      </w:r>
    </w:p>
    <w:p w14:paraId="7812FBE7" w14:textId="77777777" w:rsidR="008D659F" w:rsidRDefault="00F61BDA">
      <w:pPr>
        <w:spacing w:line="560" w:lineRule="exact"/>
        <w:rPr>
          <w:rFonts w:ascii="Times New Roman" w:eastAsia="方正仿宋_GB2312" w:hAnsi="Times New Roman" w:cs="Times New Roman"/>
          <w:spacing w:val="9"/>
          <w:sz w:val="32"/>
          <w:szCs w:val="32"/>
        </w:rPr>
      </w:pPr>
      <w:r>
        <w:rPr>
          <w:rFonts w:ascii="Times New Roman" w:eastAsia="方正仿宋_GB2312" w:hAnsi="Times New Roman" w:cs="Times New Roman"/>
          <w:spacing w:val="9"/>
          <w:sz w:val="32"/>
          <w:szCs w:val="32"/>
        </w:rPr>
        <w:br w:type="page"/>
      </w:r>
    </w:p>
    <w:p w14:paraId="0B56B78B" w14:textId="77777777" w:rsidR="008D659F" w:rsidRDefault="00F61BDA">
      <w:pPr>
        <w:pStyle w:val="1"/>
        <w:spacing w:line="560" w:lineRule="exact"/>
        <w:rPr>
          <w:rStyle w:val="10"/>
          <w:rFonts w:ascii="方正小标宋简体" w:hAnsi="方正小标宋简体" w:cs="方正小标宋简体"/>
          <w:szCs w:val="36"/>
        </w:rPr>
      </w:pPr>
      <w:bookmarkStart w:id="79" w:name="_Toc25724"/>
      <w:bookmarkStart w:id="80" w:name="_Toc420"/>
      <w:r>
        <w:rPr>
          <w:rStyle w:val="10"/>
          <w:rFonts w:ascii="方正小标宋简体" w:hAnsi="方正小标宋简体" w:cs="方正小标宋简体" w:hint="eastAsia"/>
          <w:szCs w:val="36"/>
        </w:rPr>
        <w:lastRenderedPageBreak/>
        <w:t>“</w:t>
      </w:r>
      <w:r>
        <w:rPr>
          <w:rStyle w:val="10"/>
          <w:rFonts w:ascii="方正小标宋简体" w:hAnsi="方正小标宋简体" w:cs="方正小标宋简体"/>
          <w:szCs w:val="36"/>
        </w:rPr>
        <w:t>主讲主问主评式</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工作法：</w:t>
      </w:r>
      <w:bookmarkEnd w:id="79"/>
    </w:p>
    <w:p w14:paraId="18CC1542" w14:textId="77777777" w:rsidR="008D659F" w:rsidRDefault="00F61BDA">
      <w:pPr>
        <w:pStyle w:val="1"/>
        <w:spacing w:line="560" w:lineRule="exact"/>
        <w:rPr>
          <w:rFonts w:ascii="Times New Roman" w:hAnsi="Times New Roman" w:cs="Times New Roman"/>
          <w:szCs w:val="36"/>
        </w:rPr>
      </w:pPr>
      <w:bookmarkStart w:id="81" w:name="_Toc16626"/>
      <w:r>
        <w:rPr>
          <w:rStyle w:val="10"/>
          <w:rFonts w:ascii="方正小标宋简体" w:hAnsi="方正小标宋简体" w:cs="方正小标宋简体"/>
          <w:szCs w:val="36"/>
        </w:rPr>
        <w:t>提升党课教育吸引力实效性</w:t>
      </w:r>
      <w:bookmarkEnd w:id="80"/>
      <w:bookmarkEnd w:id="81"/>
    </w:p>
    <w:p w14:paraId="68583C92" w14:textId="77777777" w:rsidR="008D659F" w:rsidRDefault="00F61BDA">
      <w:pPr>
        <w:pStyle w:val="2"/>
        <w:spacing w:line="560" w:lineRule="exact"/>
        <w:rPr>
          <w:rFonts w:ascii="Times New Roman" w:hAnsi="Times New Roman" w:cs="Times New Roman"/>
          <w:sz w:val="36"/>
          <w:szCs w:val="36"/>
        </w:rPr>
      </w:pPr>
      <w:bookmarkStart w:id="82" w:name="_Toc19786"/>
      <w:bookmarkStart w:id="83" w:name="_Toc5220"/>
      <w:r>
        <w:rPr>
          <w:rFonts w:ascii="Times New Roman" w:hAnsi="Times New Roman" w:cs="Times New Roman"/>
          <w:szCs w:val="32"/>
        </w:rPr>
        <w:t>北京林业大学生态与自然保护学院湿地学教工党支部</w:t>
      </w:r>
      <w:bookmarkEnd w:id="82"/>
      <w:bookmarkEnd w:id="83"/>
    </w:p>
    <w:p w14:paraId="1C18A4B4" w14:textId="77777777" w:rsidR="008D659F" w:rsidRDefault="00F61BDA">
      <w:pPr>
        <w:pStyle w:val="a3"/>
        <w:spacing w:before="27" w:line="560" w:lineRule="exact"/>
        <w:ind w:right="710" w:firstLineChars="200" w:firstLine="678"/>
        <w:outlineLvl w:val="0"/>
        <w:rPr>
          <w:rFonts w:ascii="黑体" w:eastAsia="黑体" w:hAnsi="黑体" w:cs="黑体"/>
          <w:b/>
          <w:bCs/>
          <w:spacing w:val="9"/>
          <w:sz w:val="32"/>
          <w:szCs w:val="32"/>
          <w:lang w:eastAsia="zh-CN"/>
        </w:rPr>
      </w:pPr>
      <w:bookmarkStart w:id="84" w:name="_Toc1823"/>
      <w:bookmarkStart w:id="85" w:name="_Toc6866"/>
      <w:bookmarkStart w:id="86" w:name="_Toc2106"/>
      <w:bookmarkStart w:id="87" w:name="_Toc31749"/>
      <w:r>
        <w:rPr>
          <w:rFonts w:ascii="黑体" w:eastAsia="黑体" w:hAnsi="黑体" w:cs="黑体" w:hint="eastAsia"/>
          <w:b/>
          <w:bCs/>
          <w:spacing w:val="9"/>
          <w:sz w:val="32"/>
          <w:szCs w:val="32"/>
          <w:lang w:eastAsia="zh-CN"/>
        </w:rPr>
        <w:t>一、背景起因</w:t>
      </w:r>
      <w:bookmarkEnd w:id="84"/>
      <w:bookmarkEnd w:id="85"/>
      <w:bookmarkEnd w:id="86"/>
      <w:bookmarkEnd w:id="87"/>
    </w:p>
    <w:p w14:paraId="787343EF"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生态与自然保护学院湿地学教工党支部现有党员</w:t>
      </w:r>
      <w:r>
        <w:rPr>
          <w:rFonts w:ascii="Times New Roman" w:eastAsia="方正仿宋_GB2312" w:hAnsi="Times New Roman" w:cs="Times New Roman"/>
          <w:spacing w:val="9"/>
          <w:sz w:val="32"/>
          <w:szCs w:val="32"/>
          <w:lang w:eastAsia="zh-CN"/>
        </w:rPr>
        <w:t>14</w:t>
      </w:r>
      <w:r>
        <w:rPr>
          <w:rFonts w:ascii="Times New Roman" w:eastAsia="方正仿宋_GB2312" w:hAnsi="Times New Roman" w:cs="Times New Roman"/>
          <w:spacing w:val="9"/>
          <w:sz w:val="32"/>
          <w:szCs w:val="32"/>
          <w:lang w:eastAsia="zh-CN"/>
        </w:rPr>
        <w:t>名，主要从事湿地生态学研究和教学，野外实践任务重，教学科研压力大。为克服一度存在的党课照本宣科、形式单一、缺乏吸引力等问题，党支部探索形成了</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主讲主问主评式</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工作法，在党课中设置讲、问、评</w:t>
      </w:r>
      <w:r>
        <w:rPr>
          <w:rFonts w:ascii="Times New Roman" w:eastAsia="方正仿宋_GB2312" w:hAnsi="Times New Roman" w:cs="Times New Roman"/>
          <w:spacing w:val="9"/>
          <w:sz w:val="32"/>
          <w:szCs w:val="32"/>
          <w:lang w:eastAsia="zh-CN"/>
        </w:rPr>
        <w:t>3</w:t>
      </w:r>
      <w:r>
        <w:rPr>
          <w:rFonts w:ascii="Times New Roman" w:eastAsia="方正仿宋_GB2312" w:hAnsi="Times New Roman" w:cs="Times New Roman"/>
          <w:spacing w:val="9"/>
          <w:sz w:val="32"/>
          <w:szCs w:val="32"/>
          <w:lang w:eastAsia="zh-CN"/>
        </w:rPr>
        <w:t>个环节，专人主讲、多人主问、导师主评，大幅提升了党课吸引力和感染力，达到了触及思想灵魂、提升教育效果的目的。</w:t>
      </w:r>
    </w:p>
    <w:p w14:paraId="79023104" w14:textId="77777777" w:rsidR="008D659F" w:rsidRDefault="00F61BDA">
      <w:pPr>
        <w:pStyle w:val="a3"/>
        <w:spacing w:before="27" w:line="560" w:lineRule="exact"/>
        <w:ind w:right="710" w:firstLineChars="200" w:firstLine="678"/>
        <w:outlineLvl w:val="0"/>
        <w:rPr>
          <w:rFonts w:ascii="黑体" w:eastAsia="黑体" w:hAnsi="黑体" w:cs="黑体"/>
          <w:b/>
          <w:bCs/>
          <w:spacing w:val="9"/>
          <w:sz w:val="32"/>
          <w:szCs w:val="32"/>
          <w:lang w:eastAsia="zh-CN"/>
        </w:rPr>
      </w:pPr>
      <w:bookmarkStart w:id="88" w:name="_Toc2489"/>
      <w:bookmarkStart w:id="89" w:name="_Toc17207"/>
      <w:bookmarkStart w:id="90" w:name="_Toc4974"/>
      <w:bookmarkStart w:id="91" w:name="_Toc10978"/>
      <w:r>
        <w:rPr>
          <w:rFonts w:ascii="黑体" w:eastAsia="黑体" w:hAnsi="黑体" w:cs="黑体" w:hint="eastAsia"/>
          <w:b/>
          <w:bCs/>
          <w:spacing w:val="9"/>
          <w:sz w:val="32"/>
          <w:szCs w:val="32"/>
          <w:lang w:eastAsia="zh-CN"/>
        </w:rPr>
        <w:t>二、主要做法</w:t>
      </w:r>
      <w:bookmarkEnd w:id="88"/>
      <w:bookmarkEnd w:id="89"/>
      <w:bookmarkEnd w:id="90"/>
      <w:bookmarkEnd w:id="91"/>
    </w:p>
    <w:p w14:paraId="641F56C5"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确定</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讲什么</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谁来讲</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，让有信仰的人讲好信仰。</w:t>
      </w:r>
      <w:r>
        <w:rPr>
          <w:rFonts w:ascii="Times New Roman" w:eastAsia="方正仿宋_GB2312" w:hAnsi="Times New Roman" w:cs="Times New Roman"/>
          <w:spacing w:val="9"/>
          <w:sz w:val="32"/>
          <w:szCs w:val="32"/>
          <w:lang w:eastAsia="zh-CN"/>
        </w:rPr>
        <w:t>一是确定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讲什么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。支委会有针对性地研究确定党课主题，紧扣党的创新理论，与党课受</w:t>
      </w:r>
      <w:proofErr w:type="gramStart"/>
      <w:r>
        <w:rPr>
          <w:rFonts w:ascii="Times New Roman" w:eastAsia="方正仿宋_GB2312" w:hAnsi="Times New Roman" w:cs="Times New Roman"/>
          <w:spacing w:val="9"/>
          <w:sz w:val="32"/>
          <w:szCs w:val="32"/>
          <w:lang w:eastAsia="zh-CN"/>
        </w:rPr>
        <w:t>众寻找</w:t>
      </w:r>
      <w:proofErr w:type="gramEnd"/>
      <w:r>
        <w:rPr>
          <w:rFonts w:ascii="Times New Roman" w:eastAsia="方正仿宋_GB2312" w:hAnsi="Times New Roman" w:cs="Times New Roman"/>
          <w:spacing w:val="9"/>
          <w:sz w:val="32"/>
          <w:szCs w:val="32"/>
          <w:lang w:eastAsia="zh-CN"/>
        </w:rPr>
        <w:t>思想共鸣，做到化大为小、化虚为实。努力把大主题转化为小切口，用小角度讲清大道理，用身边事讲实硬道理，用新思想讲透老道理。例如，在党史学习教育中，以</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传承红色基因，矢志</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植绿报国</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为主题，引领党员结合专业优势，勇担生态文明建设的时代使命。二是选定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谁来讲</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。主题选定后，由支委会根据需要选定</w:t>
      </w:r>
      <w:r>
        <w:rPr>
          <w:rFonts w:ascii="Times New Roman" w:eastAsia="方正仿宋_GB2312" w:hAnsi="Times New Roman" w:cs="Times New Roman"/>
          <w:spacing w:val="9"/>
          <w:sz w:val="32"/>
          <w:szCs w:val="32"/>
          <w:lang w:eastAsia="zh-CN"/>
        </w:rPr>
        <w:t>1~2</w:t>
      </w:r>
      <w:r>
        <w:rPr>
          <w:rFonts w:ascii="Times New Roman" w:eastAsia="方正仿宋_GB2312" w:hAnsi="Times New Roman" w:cs="Times New Roman"/>
          <w:spacing w:val="9"/>
          <w:sz w:val="32"/>
          <w:szCs w:val="32"/>
          <w:lang w:eastAsia="zh-CN"/>
        </w:rPr>
        <w:t>名党员作为主讲人，课前深入思考、结合实际自学，充分做好准备。为实现全员参与，每次党课都邀请不同党员做主讲人，通过轮流主讲党课，激发党员理论学习的积</w:t>
      </w:r>
      <w:r>
        <w:rPr>
          <w:rFonts w:ascii="Times New Roman" w:eastAsia="方正仿宋_GB2312" w:hAnsi="Times New Roman" w:cs="Times New Roman"/>
          <w:spacing w:val="9"/>
          <w:sz w:val="32"/>
          <w:szCs w:val="32"/>
          <w:lang w:eastAsia="zh-CN"/>
        </w:rPr>
        <w:lastRenderedPageBreak/>
        <w:t>极</w:t>
      </w:r>
      <w:r>
        <w:rPr>
          <w:rFonts w:ascii="Times New Roman" w:eastAsia="方正仿宋_GB2312" w:hAnsi="Times New Roman" w:cs="Times New Roman"/>
          <w:spacing w:val="9"/>
          <w:sz w:val="32"/>
          <w:szCs w:val="32"/>
          <w:lang w:eastAsia="zh-CN"/>
        </w:rPr>
        <w:t>性和主动性，拓展理论学习的深度和广度，确保党员在理论学习中的参与度和获得感。</w:t>
      </w:r>
    </w:p>
    <w:p w14:paraId="2150A833"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明确</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问什么</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如何问</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，让有意义的事情有意思。</w:t>
      </w:r>
      <w:r>
        <w:rPr>
          <w:rFonts w:ascii="Times New Roman" w:eastAsia="方正仿宋_GB2312" w:hAnsi="Times New Roman" w:cs="Times New Roman"/>
          <w:spacing w:val="9"/>
          <w:sz w:val="32"/>
          <w:szCs w:val="32"/>
          <w:lang w:eastAsia="zh-CN"/>
        </w:rPr>
        <w:t>一是明确</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问什么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。课前，支委会根据党课主题严谨设计提问的方式和问题，同时确定</w:t>
      </w:r>
      <w:r>
        <w:rPr>
          <w:rFonts w:ascii="Times New Roman" w:eastAsia="方正仿宋_GB2312" w:hAnsi="Times New Roman" w:cs="Times New Roman"/>
          <w:spacing w:val="9"/>
          <w:sz w:val="32"/>
          <w:szCs w:val="32"/>
          <w:lang w:eastAsia="zh-CN"/>
        </w:rPr>
        <w:t>2~3</w:t>
      </w:r>
      <w:r>
        <w:rPr>
          <w:rFonts w:ascii="Times New Roman" w:eastAsia="方正仿宋_GB2312" w:hAnsi="Times New Roman" w:cs="Times New Roman"/>
          <w:spacing w:val="9"/>
          <w:sz w:val="32"/>
          <w:szCs w:val="32"/>
          <w:lang w:eastAsia="zh-CN"/>
        </w:rPr>
        <w:t>名主问人。主问人提前了解党课主题和内容，精心设计富有启发性、紧密契合主题的一个或者多个问题，所提问题既不能太难，把主讲人和观众问住而影响效果；也不能过于简单，无法引发大家深入思考。二是设计</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如何问</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。课上进行</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双向提问</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。首先是主讲人向党课受众提问，要求主讲人在讲课过程中观察听课对象的状态，通过问答提</w:t>
      </w:r>
      <w:r>
        <w:rPr>
          <w:rFonts w:ascii="Times New Roman" w:eastAsia="方正仿宋_GB2312" w:hAnsi="Times New Roman" w:cs="Times New Roman"/>
          <w:spacing w:val="9"/>
          <w:sz w:val="32"/>
          <w:szCs w:val="32"/>
          <w:lang w:eastAsia="zh-CN"/>
        </w:rPr>
        <w:t>高听众注意力，检验听课效果；其次是主问人向主讲人提问，主问人根据前期准备，并结合听讲过程中引起大家共鸣的问题进行提问，启发其他党员主动思考。三是鼓励</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积极想</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课上增加座谈讨论、分析答辩等环节，鼓励大家围绕主题就提出的问题进行深入思考，进一步增强党员间的互动交流，加深对主题的认识和理解。对于讨论后仍存困惑或值得深入探讨的问题，鼓励支部党员课下自学，下次党课再进行交流。</w:t>
      </w:r>
    </w:p>
    <w:p w14:paraId="2E515DD5"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明晰</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评什么</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怎么评</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，让党性教育走进党员心里。</w:t>
      </w:r>
      <w:r>
        <w:rPr>
          <w:rFonts w:ascii="Times New Roman" w:eastAsia="方正仿宋_GB2312" w:hAnsi="Times New Roman" w:cs="Times New Roman"/>
          <w:spacing w:val="9"/>
          <w:sz w:val="32"/>
          <w:szCs w:val="32"/>
          <w:lang w:eastAsia="zh-CN"/>
        </w:rPr>
        <w:t>一是明晰</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评什么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。课前，支委会邀请支部理论学习导师、联系支部的校院领导或支部书记等担任主</w:t>
      </w:r>
      <w:r>
        <w:rPr>
          <w:rFonts w:ascii="Times New Roman" w:eastAsia="方正仿宋_GB2312" w:hAnsi="Times New Roman" w:cs="Times New Roman"/>
          <w:spacing w:val="9"/>
          <w:sz w:val="32"/>
          <w:szCs w:val="32"/>
          <w:lang w:eastAsia="zh-CN"/>
        </w:rPr>
        <w:t>评人，主评人对主讲人、主问人以及党课主题、效果、收获、不足等进行总结性点评，肯定成绩，指出存在的问题和不足，提出整改意见建议，明确努力方向。二是明晰</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怎么评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。主评人的评价</w:t>
      </w:r>
      <w:r>
        <w:rPr>
          <w:rFonts w:ascii="Times New Roman" w:eastAsia="方正仿宋_GB2312" w:hAnsi="Times New Roman" w:cs="Times New Roman"/>
          <w:spacing w:val="9"/>
          <w:sz w:val="32"/>
          <w:szCs w:val="32"/>
          <w:lang w:eastAsia="zh-CN"/>
        </w:rPr>
        <w:lastRenderedPageBreak/>
        <w:t>要引发全体党员的思考，不仅是给主讲人和主问人评，更是面向全体党课受众评，要凝聚共识、升华主题、总结提高，使党课的启发性更大、党员的收获更多、教育的影响更持久深远。</w:t>
      </w:r>
    </w:p>
    <w:p w14:paraId="02897BCA" w14:textId="77777777" w:rsidR="008D659F" w:rsidRDefault="00F61BDA">
      <w:pPr>
        <w:pStyle w:val="a3"/>
        <w:spacing w:before="27" w:line="560" w:lineRule="exact"/>
        <w:ind w:right="710" w:firstLineChars="200" w:firstLine="678"/>
        <w:outlineLvl w:val="0"/>
        <w:rPr>
          <w:rFonts w:ascii="黑体" w:eastAsia="黑体" w:hAnsi="黑体" w:cs="黑体"/>
          <w:b/>
          <w:bCs/>
          <w:spacing w:val="9"/>
          <w:sz w:val="32"/>
          <w:szCs w:val="32"/>
          <w:lang w:eastAsia="zh-CN"/>
        </w:rPr>
      </w:pPr>
      <w:bookmarkStart w:id="92" w:name="_Toc14305"/>
      <w:bookmarkStart w:id="93" w:name="_Toc4957"/>
      <w:bookmarkStart w:id="94" w:name="_Toc20655"/>
      <w:bookmarkStart w:id="95" w:name="_Toc5593"/>
      <w:r>
        <w:rPr>
          <w:rFonts w:ascii="黑体" w:eastAsia="黑体" w:hAnsi="黑体" w:cs="黑体" w:hint="eastAsia"/>
          <w:b/>
          <w:bCs/>
          <w:spacing w:val="9"/>
          <w:sz w:val="32"/>
          <w:szCs w:val="32"/>
          <w:lang w:eastAsia="zh-CN"/>
        </w:rPr>
        <w:t>三、成效启示</w:t>
      </w:r>
      <w:bookmarkEnd w:id="92"/>
      <w:bookmarkEnd w:id="93"/>
      <w:bookmarkEnd w:id="94"/>
      <w:bookmarkEnd w:id="95"/>
    </w:p>
    <w:p w14:paraId="6F5EABD4"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主讲主问主评式</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工作法通过创新机制，让普通党员上台讲党课，实现了从</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听人讲</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向</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我来讲</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、从</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要我讲</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向</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我要讲</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的转变，既增强党课的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党味</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，又增加学习的趣味，极大地激发了党员参加党课学习的积极性和主动性，形成了一套可操作、易推广的党课规范化流程。党支部组织开展新模式党课</w:t>
      </w:r>
      <w:r>
        <w:rPr>
          <w:rFonts w:ascii="Times New Roman" w:eastAsia="方正仿宋_GB2312" w:hAnsi="Times New Roman" w:cs="Times New Roman"/>
          <w:spacing w:val="9"/>
          <w:sz w:val="32"/>
          <w:szCs w:val="32"/>
          <w:lang w:eastAsia="zh-CN"/>
        </w:rPr>
        <w:t>50</w:t>
      </w:r>
      <w:r>
        <w:rPr>
          <w:rFonts w:ascii="Times New Roman" w:eastAsia="方正仿宋_GB2312" w:hAnsi="Times New Roman" w:cs="Times New Roman"/>
          <w:spacing w:val="9"/>
          <w:sz w:val="32"/>
          <w:szCs w:val="32"/>
          <w:lang w:eastAsia="zh-CN"/>
        </w:rPr>
        <w:t>余次，参与者逾</w:t>
      </w:r>
      <w:r>
        <w:rPr>
          <w:rFonts w:ascii="Times New Roman" w:eastAsia="方正仿宋_GB2312" w:hAnsi="Times New Roman" w:cs="Times New Roman"/>
          <w:spacing w:val="9"/>
          <w:sz w:val="32"/>
          <w:szCs w:val="32"/>
          <w:lang w:eastAsia="zh-CN"/>
        </w:rPr>
        <w:t>1000</w:t>
      </w:r>
      <w:r>
        <w:rPr>
          <w:rFonts w:ascii="Times New Roman" w:eastAsia="方正仿宋_GB2312" w:hAnsi="Times New Roman" w:cs="Times New Roman"/>
          <w:spacing w:val="9"/>
          <w:sz w:val="32"/>
          <w:szCs w:val="32"/>
          <w:lang w:eastAsia="zh-CN"/>
        </w:rPr>
        <w:t>人次，深受广大党员欢迎，并在全国教育系统推广。生态与自然保护学院湿地学教工党支部书记工作室入选首批全国高校</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双带头人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教师党支部书记工作室。</w:t>
      </w:r>
    </w:p>
    <w:p w14:paraId="1DF2CDBF" w14:textId="77777777" w:rsidR="008D659F" w:rsidRDefault="00F61BDA">
      <w:pPr>
        <w:spacing w:line="560" w:lineRule="exact"/>
        <w:rPr>
          <w:rFonts w:ascii="Times New Roman" w:eastAsia="方正仿宋_GB2312" w:hAnsi="Times New Roman" w:cs="Times New Roman"/>
          <w:spacing w:val="9"/>
          <w:sz w:val="32"/>
          <w:szCs w:val="32"/>
        </w:rPr>
      </w:pPr>
      <w:r>
        <w:rPr>
          <w:rFonts w:ascii="Times New Roman" w:eastAsia="方正仿宋_GB2312" w:hAnsi="Times New Roman" w:cs="Times New Roman"/>
          <w:spacing w:val="9"/>
          <w:sz w:val="32"/>
          <w:szCs w:val="32"/>
        </w:rPr>
        <w:br w:type="page"/>
      </w:r>
    </w:p>
    <w:p w14:paraId="06CBC7D2" w14:textId="77777777" w:rsidR="008D659F" w:rsidRDefault="00F61BDA">
      <w:pPr>
        <w:pStyle w:val="1"/>
        <w:spacing w:line="560" w:lineRule="exact"/>
        <w:rPr>
          <w:rFonts w:ascii="Times New Roman" w:hAnsi="Times New Roman" w:cs="Times New Roman"/>
          <w:szCs w:val="36"/>
        </w:rPr>
      </w:pPr>
      <w:bookmarkStart w:id="96" w:name="_Toc7394"/>
      <w:bookmarkStart w:id="97" w:name="_Toc845"/>
      <w:r>
        <w:rPr>
          <w:rStyle w:val="10"/>
          <w:rFonts w:ascii="方正小标宋简体" w:hAnsi="方正小标宋简体" w:cs="方正小标宋简体"/>
          <w:szCs w:val="36"/>
        </w:rPr>
        <w:lastRenderedPageBreak/>
        <w:t xml:space="preserve">6 </w:t>
      </w:r>
      <w:proofErr w:type="gramStart"/>
      <w:r>
        <w:rPr>
          <w:rStyle w:val="10"/>
          <w:rFonts w:ascii="方正小标宋简体" w:hAnsi="方正小标宋简体" w:cs="方正小标宋简体"/>
          <w:szCs w:val="36"/>
        </w:rPr>
        <w:t>个</w:t>
      </w:r>
      <w:proofErr w:type="gramEnd"/>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1+1</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工作法：强化师德师风建设</w:t>
      </w:r>
      <w:bookmarkEnd w:id="96"/>
      <w:bookmarkEnd w:id="97"/>
    </w:p>
    <w:p w14:paraId="52BD75F1" w14:textId="77777777" w:rsidR="008D659F" w:rsidRDefault="00F61BDA">
      <w:pPr>
        <w:pStyle w:val="2"/>
        <w:spacing w:line="560" w:lineRule="exact"/>
        <w:rPr>
          <w:rFonts w:ascii="Times New Roman" w:hAnsi="Times New Roman" w:cs="Times New Roman"/>
          <w:sz w:val="36"/>
          <w:szCs w:val="36"/>
        </w:rPr>
      </w:pPr>
      <w:bookmarkStart w:id="98" w:name="_Toc14719"/>
      <w:bookmarkStart w:id="99" w:name="_Toc4340"/>
      <w:r>
        <w:rPr>
          <w:rFonts w:ascii="Times New Roman" w:hAnsi="Times New Roman" w:cs="Times New Roman"/>
          <w:szCs w:val="32"/>
        </w:rPr>
        <w:t>中国石油大学（北京）地球科学学院盆地与油藏研究中心教工党支部</w:t>
      </w:r>
      <w:bookmarkEnd w:id="98"/>
      <w:bookmarkEnd w:id="99"/>
    </w:p>
    <w:p w14:paraId="4962704C" w14:textId="77777777" w:rsidR="008D659F" w:rsidRDefault="00F61BDA">
      <w:pPr>
        <w:pStyle w:val="a3"/>
        <w:spacing w:before="27" w:line="560" w:lineRule="exact"/>
        <w:ind w:right="710" w:firstLineChars="200" w:firstLine="678"/>
        <w:outlineLvl w:val="0"/>
        <w:rPr>
          <w:rFonts w:ascii="黑体" w:eastAsia="黑体" w:hAnsi="黑体" w:cs="黑体"/>
          <w:b/>
          <w:bCs/>
          <w:spacing w:val="9"/>
          <w:sz w:val="32"/>
          <w:szCs w:val="32"/>
          <w:lang w:eastAsia="zh-CN"/>
        </w:rPr>
      </w:pPr>
      <w:bookmarkStart w:id="100" w:name="_Toc19310"/>
      <w:bookmarkStart w:id="101" w:name="_Toc14001"/>
      <w:bookmarkStart w:id="102" w:name="_Toc14094"/>
      <w:bookmarkStart w:id="103" w:name="_Toc17720"/>
      <w:r>
        <w:rPr>
          <w:rFonts w:ascii="黑体" w:eastAsia="黑体" w:hAnsi="黑体" w:cs="黑体" w:hint="eastAsia"/>
          <w:b/>
          <w:bCs/>
          <w:spacing w:val="9"/>
          <w:sz w:val="32"/>
          <w:szCs w:val="32"/>
          <w:lang w:eastAsia="zh-CN"/>
        </w:rPr>
        <w:t>一、背景起因</w:t>
      </w:r>
      <w:bookmarkEnd w:id="100"/>
      <w:bookmarkEnd w:id="101"/>
      <w:bookmarkEnd w:id="102"/>
      <w:bookmarkEnd w:id="103"/>
    </w:p>
    <w:p w14:paraId="607AF3F7"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地球科学学院盆地与油藏研究中心教工党支部成立于</w:t>
      </w:r>
      <w:r>
        <w:rPr>
          <w:rFonts w:ascii="Times New Roman" w:eastAsia="方正仿宋_GB2312" w:hAnsi="Times New Roman" w:cs="Times New Roman"/>
          <w:spacing w:val="9"/>
          <w:sz w:val="32"/>
          <w:szCs w:val="32"/>
          <w:lang w:eastAsia="zh-CN"/>
        </w:rPr>
        <w:t>1993</w:t>
      </w:r>
      <w:r>
        <w:rPr>
          <w:rFonts w:ascii="Times New Roman" w:eastAsia="方正仿宋_GB2312" w:hAnsi="Times New Roman" w:cs="Times New Roman"/>
          <w:spacing w:val="9"/>
          <w:sz w:val="32"/>
          <w:szCs w:val="32"/>
          <w:lang w:eastAsia="zh-CN"/>
        </w:rPr>
        <w:t>年，现有党员</w:t>
      </w:r>
      <w:r>
        <w:rPr>
          <w:rFonts w:ascii="Times New Roman" w:eastAsia="方正仿宋_GB2312" w:hAnsi="Times New Roman" w:cs="Times New Roman"/>
          <w:spacing w:val="9"/>
          <w:sz w:val="32"/>
          <w:szCs w:val="32"/>
          <w:lang w:eastAsia="zh-CN"/>
        </w:rPr>
        <w:t>35</w:t>
      </w:r>
      <w:r>
        <w:rPr>
          <w:rFonts w:ascii="Times New Roman" w:eastAsia="方正仿宋_GB2312" w:hAnsi="Times New Roman" w:cs="Times New Roman"/>
          <w:spacing w:val="9"/>
          <w:sz w:val="32"/>
          <w:szCs w:val="32"/>
          <w:lang w:eastAsia="zh-CN"/>
        </w:rPr>
        <w:t>名，其中高级职称</w:t>
      </w:r>
      <w:r>
        <w:rPr>
          <w:rFonts w:ascii="Times New Roman" w:eastAsia="方正仿宋_GB2312" w:hAnsi="Times New Roman" w:cs="Times New Roman"/>
          <w:spacing w:val="9"/>
          <w:sz w:val="32"/>
          <w:szCs w:val="32"/>
          <w:lang w:eastAsia="zh-CN"/>
        </w:rPr>
        <w:t>22</w:t>
      </w:r>
      <w:r>
        <w:rPr>
          <w:rFonts w:ascii="Times New Roman" w:eastAsia="方正仿宋_GB2312" w:hAnsi="Times New Roman" w:cs="Times New Roman"/>
          <w:spacing w:val="9"/>
          <w:sz w:val="32"/>
          <w:szCs w:val="32"/>
          <w:lang w:eastAsia="zh-CN"/>
        </w:rPr>
        <w:t>人，博士学位</w:t>
      </w:r>
      <w:r>
        <w:rPr>
          <w:rFonts w:ascii="Times New Roman" w:eastAsia="方正仿宋_GB2312" w:hAnsi="Times New Roman" w:cs="Times New Roman"/>
          <w:spacing w:val="9"/>
          <w:sz w:val="32"/>
          <w:szCs w:val="32"/>
          <w:lang w:eastAsia="zh-CN"/>
        </w:rPr>
        <w:t>32</w:t>
      </w:r>
      <w:r>
        <w:rPr>
          <w:rFonts w:ascii="Times New Roman" w:eastAsia="方正仿宋_GB2312" w:hAnsi="Times New Roman" w:cs="Times New Roman"/>
          <w:spacing w:val="9"/>
          <w:sz w:val="32"/>
          <w:szCs w:val="32"/>
          <w:lang w:eastAsia="zh-CN"/>
        </w:rPr>
        <w:t>人，国家</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杰青</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长江学者</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1</w:t>
      </w:r>
      <w:r>
        <w:rPr>
          <w:rFonts w:ascii="Times New Roman" w:eastAsia="方正仿宋_GB2312" w:hAnsi="Times New Roman" w:cs="Times New Roman"/>
          <w:spacing w:val="9"/>
          <w:sz w:val="32"/>
          <w:szCs w:val="32"/>
          <w:lang w:eastAsia="zh-CN"/>
        </w:rPr>
        <w:t>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万人计划</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青年拔尖人才</w:t>
      </w:r>
      <w:r>
        <w:rPr>
          <w:rFonts w:ascii="Times New Roman" w:eastAsia="方正仿宋_GB2312" w:hAnsi="Times New Roman" w:cs="Times New Roman"/>
          <w:spacing w:val="9"/>
          <w:sz w:val="32"/>
          <w:szCs w:val="32"/>
          <w:lang w:eastAsia="zh-CN"/>
        </w:rPr>
        <w:t>1</w:t>
      </w:r>
      <w:r>
        <w:rPr>
          <w:rFonts w:ascii="Times New Roman" w:eastAsia="方正仿宋_GB2312" w:hAnsi="Times New Roman" w:cs="Times New Roman"/>
          <w:spacing w:val="9"/>
          <w:sz w:val="32"/>
          <w:szCs w:val="32"/>
          <w:lang w:eastAsia="zh-CN"/>
        </w:rPr>
        <w:t>人，全国优秀教师</w:t>
      </w:r>
      <w:r>
        <w:rPr>
          <w:rFonts w:ascii="Times New Roman" w:eastAsia="方正仿宋_GB2312" w:hAnsi="Times New Roman" w:cs="Times New Roman"/>
          <w:spacing w:val="9"/>
          <w:sz w:val="32"/>
          <w:szCs w:val="32"/>
          <w:lang w:eastAsia="zh-CN"/>
        </w:rPr>
        <w:t>1</w:t>
      </w:r>
      <w:r>
        <w:rPr>
          <w:rFonts w:ascii="Times New Roman" w:eastAsia="方正仿宋_GB2312" w:hAnsi="Times New Roman" w:cs="Times New Roman"/>
          <w:spacing w:val="9"/>
          <w:sz w:val="32"/>
          <w:szCs w:val="32"/>
          <w:lang w:eastAsia="zh-CN"/>
        </w:rPr>
        <w:t>人。针对中心党员教师队伍老中青结合、高职称、高学历，以教学和科研为核心工作等现状，党支部始终把强化师德师风建设、落实立德树人根本任务作为重中之重，注重丰富形式、完善机制，在实践中探索形成了</w:t>
      </w:r>
      <w:r>
        <w:rPr>
          <w:rFonts w:ascii="Times New Roman" w:eastAsia="方正仿宋_GB2312" w:hAnsi="Times New Roman" w:cs="Times New Roman"/>
          <w:spacing w:val="9"/>
          <w:sz w:val="32"/>
          <w:szCs w:val="32"/>
          <w:lang w:eastAsia="zh-CN"/>
        </w:rPr>
        <w:t>6</w:t>
      </w:r>
      <w:r>
        <w:rPr>
          <w:rFonts w:ascii="Times New Roman" w:eastAsia="方正仿宋_GB2312" w:hAnsi="Times New Roman" w:cs="Times New Roman"/>
          <w:spacing w:val="9"/>
          <w:sz w:val="32"/>
          <w:szCs w:val="32"/>
          <w:lang w:eastAsia="zh-CN"/>
        </w:rPr>
        <w:t>个</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1+1</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w:t>
      </w:r>
    </w:p>
    <w:p w14:paraId="67EE3B32" w14:textId="77777777" w:rsidR="008D659F" w:rsidRDefault="00F61BDA">
      <w:pPr>
        <w:pStyle w:val="a3"/>
        <w:spacing w:before="27" w:line="560" w:lineRule="exact"/>
        <w:ind w:right="710" w:firstLineChars="200" w:firstLine="678"/>
        <w:outlineLvl w:val="0"/>
        <w:rPr>
          <w:rFonts w:ascii="黑体" w:eastAsia="黑体" w:hAnsi="黑体" w:cs="黑体"/>
          <w:b/>
          <w:bCs/>
          <w:spacing w:val="9"/>
          <w:sz w:val="32"/>
          <w:szCs w:val="32"/>
          <w:lang w:eastAsia="zh-CN"/>
        </w:rPr>
      </w:pPr>
      <w:bookmarkStart w:id="104" w:name="_Toc3538"/>
      <w:bookmarkStart w:id="105" w:name="_Toc21861"/>
      <w:bookmarkStart w:id="106" w:name="_Toc21724"/>
      <w:bookmarkStart w:id="107" w:name="_Toc24891"/>
      <w:r>
        <w:rPr>
          <w:rFonts w:ascii="黑体" w:eastAsia="黑体" w:hAnsi="黑体" w:cs="黑体" w:hint="eastAsia"/>
          <w:b/>
          <w:bCs/>
          <w:spacing w:val="9"/>
          <w:sz w:val="32"/>
          <w:szCs w:val="32"/>
          <w:lang w:eastAsia="zh-CN"/>
        </w:rPr>
        <w:t>二、主要做法</w:t>
      </w:r>
      <w:bookmarkEnd w:id="104"/>
      <w:bookmarkEnd w:id="105"/>
      <w:bookmarkEnd w:id="106"/>
      <w:bookmarkEnd w:id="107"/>
    </w:p>
    <w:p w14:paraId="3961DFA8"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一人一册，强化政策规章学习。</w:t>
      </w:r>
      <w:r>
        <w:rPr>
          <w:rFonts w:ascii="Times New Roman" w:eastAsia="方正仿宋_GB2312" w:hAnsi="Times New Roman" w:cs="Times New Roman"/>
          <w:spacing w:val="9"/>
          <w:sz w:val="32"/>
          <w:szCs w:val="32"/>
          <w:lang w:eastAsia="zh-CN"/>
        </w:rPr>
        <w:t>党支部认真贯彻落实党中央、教育部党组、北京市委及学校党委关于师德师风建设的决策部署，系统整理习近平总书记关于师德师风的重要论述、教育部印发的《新时代高校教师职业行为十项准则》和学校印发的《教师职业道德规范（修订）》等文件，汇编装订成《师德师风手册》，人手一册，便于携带和随时查阅学习。</w:t>
      </w:r>
    </w:p>
    <w:p w14:paraId="7ACDF87C"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一人一师，强化思想政治引领。</w:t>
      </w:r>
      <w:r>
        <w:rPr>
          <w:rFonts w:ascii="Times New Roman" w:eastAsia="方正仿宋_GB2312" w:hAnsi="Times New Roman" w:cs="Times New Roman"/>
          <w:spacing w:val="9"/>
          <w:sz w:val="32"/>
          <w:szCs w:val="32"/>
          <w:lang w:eastAsia="zh-CN"/>
        </w:rPr>
        <w:t>从青年教师入职第一天起，党支部就为他们建立</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青年教师成长档案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，并配备</w:t>
      </w:r>
      <w:r>
        <w:rPr>
          <w:rFonts w:ascii="Times New Roman" w:eastAsia="方正仿宋_GB2312" w:hAnsi="Times New Roman" w:cs="Times New Roman"/>
          <w:spacing w:val="9"/>
          <w:sz w:val="32"/>
          <w:szCs w:val="32"/>
          <w:lang w:eastAsia="zh-CN"/>
        </w:rPr>
        <w:t>1</w:t>
      </w:r>
      <w:r>
        <w:rPr>
          <w:rFonts w:ascii="Times New Roman" w:eastAsia="方正仿宋_GB2312" w:hAnsi="Times New Roman" w:cs="Times New Roman"/>
          <w:spacing w:val="9"/>
          <w:sz w:val="32"/>
          <w:szCs w:val="32"/>
          <w:lang w:eastAsia="zh-CN"/>
        </w:rPr>
        <w:t>名资历深厚、德高望重的老党员教师作为业务和思想导师，</w:t>
      </w:r>
      <w:r>
        <w:rPr>
          <w:rFonts w:ascii="Times New Roman" w:eastAsia="方正仿宋_GB2312" w:hAnsi="Times New Roman" w:cs="Times New Roman"/>
          <w:spacing w:val="9"/>
          <w:sz w:val="32"/>
          <w:szCs w:val="32"/>
          <w:lang w:eastAsia="zh-CN"/>
        </w:rPr>
        <w:lastRenderedPageBreak/>
        <w:t>共先后为</w:t>
      </w:r>
      <w:r>
        <w:rPr>
          <w:rFonts w:ascii="Times New Roman" w:eastAsia="方正仿宋_GB2312" w:hAnsi="Times New Roman" w:cs="Times New Roman"/>
          <w:spacing w:val="9"/>
          <w:sz w:val="32"/>
          <w:szCs w:val="32"/>
          <w:lang w:eastAsia="zh-CN"/>
        </w:rPr>
        <w:t>21</w:t>
      </w:r>
      <w:r>
        <w:rPr>
          <w:rFonts w:ascii="Times New Roman" w:eastAsia="方正仿宋_GB2312" w:hAnsi="Times New Roman" w:cs="Times New Roman"/>
          <w:spacing w:val="9"/>
          <w:sz w:val="32"/>
          <w:szCs w:val="32"/>
          <w:lang w:eastAsia="zh-CN"/>
        </w:rPr>
        <w:t>名青年教师配备了导师。导师们不仅在教学、科研等工作上提供指导，</w:t>
      </w:r>
      <w:r>
        <w:rPr>
          <w:rFonts w:ascii="Times New Roman" w:eastAsia="方正仿宋_GB2312" w:hAnsi="Times New Roman" w:cs="Times New Roman"/>
          <w:spacing w:val="9"/>
          <w:sz w:val="32"/>
          <w:szCs w:val="32"/>
          <w:lang w:eastAsia="zh-CN"/>
        </w:rPr>
        <w:t>更重要的是给予思想政治引领，通过经常性谈心谈话、言传身教，帮助青年教师树立良好师德师风。</w:t>
      </w:r>
    </w:p>
    <w:p w14:paraId="4AC29FB0"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一事一控，强化师德师风把关。</w:t>
      </w:r>
      <w:r>
        <w:rPr>
          <w:rFonts w:ascii="Times New Roman" w:eastAsia="方正仿宋_GB2312" w:hAnsi="Times New Roman" w:cs="Times New Roman"/>
          <w:spacing w:val="9"/>
          <w:sz w:val="32"/>
          <w:szCs w:val="32"/>
          <w:lang w:eastAsia="zh-CN"/>
        </w:rPr>
        <w:t>在人才引进招聘、职称晋升、岗位竞聘、评奖评优、干部考察等重要事项中，党支部通过个别谈话、实地走访、调阅档案、试听课程、查阅公开发表文章和学术成果等方式进行组织考察，并通过召开党员大会进行民主测评，最后根据教师现实表现和考察结果出具书面审核把关意见。为切实把好政治关、师德师风关，党支部制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一图一表双清单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菜单式工作方法和工作流程，以图表形式明晰把关方式和步骤流程</w:t>
      </w:r>
    </w:p>
    <w:p w14:paraId="2774F97B"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一课一案，强化</w:t>
      </w:r>
      <w:proofErr w:type="gramStart"/>
      <w:r>
        <w:rPr>
          <w:rFonts w:ascii="方正楷体_GB2312" w:eastAsia="方正楷体_GB2312" w:hAnsi="方正楷体_GB2312" w:cs="方正楷体_GB2312"/>
          <w:b/>
          <w:bCs/>
          <w:spacing w:val="9"/>
          <w:sz w:val="32"/>
          <w:szCs w:val="32"/>
          <w:lang w:eastAsia="zh-CN"/>
        </w:rPr>
        <w:t>课程思政建设</w:t>
      </w:r>
      <w:proofErr w:type="gramEnd"/>
      <w:r>
        <w:rPr>
          <w:rFonts w:ascii="方正楷体_GB2312" w:eastAsia="方正楷体_GB2312" w:hAnsi="方正楷体_GB2312" w:cs="方正楷体_GB2312"/>
          <w:b/>
          <w:bCs/>
          <w:spacing w:val="9"/>
          <w:sz w:val="32"/>
          <w:szCs w:val="32"/>
          <w:lang w:eastAsia="zh-CN"/>
        </w:rPr>
        <w:t>。</w:t>
      </w:r>
      <w:r>
        <w:rPr>
          <w:rFonts w:ascii="Times New Roman" w:eastAsia="方正仿宋_GB2312" w:hAnsi="Times New Roman" w:cs="Times New Roman"/>
          <w:spacing w:val="9"/>
          <w:sz w:val="32"/>
          <w:szCs w:val="32"/>
          <w:lang w:eastAsia="zh-CN"/>
        </w:rPr>
        <w:t>每位任课教师深入挖掘每门课程中蕴含</w:t>
      </w:r>
      <w:proofErr w:type="gramStart"/>
      <w:r>
        <w:rPr>
          <w:rFonts w:ascii="Times New Roman" w:eastAsia="方正仿宋_GB2312" w:hAnsi="Times New Roman" w:cs="Times New Roman"/>
          <w:spacing w:val="9"/>
          <w:sz w:val="32"/>
          <w:szCs w:val="32"/>
          <w:lang w:eastAsia="zh-CN"/>
        </w:rPr>
        <w:t>的思政元素</w:t>
      </w:r>
      <w:proofErr w:type="gramEnd"/>
      <w:r>
        <w:rPr>
          <w:rFonts w:ascii="Times New Roman" w:eastAsia="方正仿宋_GB2312" w:hAnsi="Times New Roman" w:cs="Times New Roman"/>
          <w:spacing w:val="9"/>
          <w:sz w:val="32"/>
          <w:szCs w:val="32"/>
          <w:lang w:eastAsia="zh-CN"/>
        </w:rPr>
        <w:t>，制订课程</w:t>
      </w:r>
      <w:proofErr w:type="gramStart"/>
      <w:r>
        <w:rPr>
          <w:rFonts w:ascii="Times New Roman" w:eastAsia="方正仿宋_GB2312" w:hAnsi="Times New Roman" w:cs="Times New Roman"/>
          <w:spacing w:val="9"/>
          <w:sz w:val="32"/>
          <w:szCs w:val="32"/>
          <w:lang w:eastAsia="zh-CN"/>
        </w:rPr>
        <w:t>思政教学</w:t>
      </w:r>
      <w:proofErr w:type="gramEnd"/>
      <w:r>
        <w:rPr>
          <w:rFonts w:ascii="Times New Roman" w:eastAsia="方正仿宋_GB2312" w:hAnsi="Times New Roman" w:cs="Times New Roman"/>
          <w:spacing w:val="9"/>
          <w:sz w:val="32"/>
          <w:szCs w:val="32"/>
          <w:lang w:eastAsia="zh-CN"/>
        </w:rPr>
        <w:t>方案，发挥</w:t>
      </w:r>
      <w:proofErr w:type="gramStart"/>
      <w:r>
        <w:rPr>
          <w:rFonts w:ascii="Times New Roman" w:eastAsia="方正仿宋_GB2312" w:hAnsi="Times New Roman" w:cs="Times New Roman"/>
          <w:spacing w:val="9"/>
          <w:sz w:val="32"/>
          <w:szCs w:val="32"/>
          <w:lang w:eastAsia="zh-CN"/>
        </w:rPr>
        <w:t>课程思政育人</w:t>
      </w:r>
      <w:proofErr w:type="gramEnd"/>
      <w:r>
        <w:rPr>
          <w:rFonts w:ascii="Times New Roman" w:eastAsia="方正仿宋_GB2312" w:hAnsi="Times New Roman" w:cs="Times New Roman"/>
          <w:spacing w:val="9"/>
          <w:sz w:val="32"/>
          <w:szCs w:val="32"/>
          <w:lang w:eastAsia="zh-CN"/>
        </w:rPr>
        <w:t>功能。党支部组织教师加强课程</w:t>
      </w:r>
      <w:proofErr w:type="gramStart"/>
      <w:r>
        <w:rPr>
          <w:rFonts w:ascii="Times New Roman" w:eastAsia="方正仿宋_GB2312" w:hAnsi="Times New Roman" w:cs="Times New Roman"/>
          <w:spacing w:val="9"/>
          <w:sz w:val="32"/>
          <w:szCs w:val="32"/>
          <w:lang w:eastAsia="zh-CN"/>
        </w:rPr>
        <w:t>思政实践</w:t>
      </w:r>
      <w:proofErr w:type="gramEnd"/>
      <w:r>
        <w:rPr>
          <w:rFonts w:ascii="Times New Roman" w:eastAsia="方正仿宋_GB2312" w:hAnsi="Times New Roman" w:cs="Times New Roman"/>
          <w:spacing w:val="9"/>
          <w:sz w:val="32"/>
          <w:szCs w:val="32"/>
          <w:lang w:eastAsia="zh-CN"/>
        </w:rPr>
        <w:t>基地建设，申报</w:t>
      </w:r>
      <w:proofErr w:type="gramStart"/>
      <w:r>
        <w:rPr>
          <w:rFonts w:ascii="Times New Roman" w:eastAsia="方正仿宋_GB2312" w:hAnsi="Times New Roman" w:cs="Times New Roman"/>
          <w:spacing w:val="9"/>
          <w:sz w:val="32"/>
          <w:szCs w:val="32"/>
          <w:lang w:eastAsia="zh-CN"/>
        </w:rPr>
        <w:t>课程思政教改</w:t>
      </w:r>
      <w:proofErr w:type="gramEnd"/>
      <w:r>
        <w:rPr>
          <w:rFonts w:ascii="Times New Roman" w:eastAsia="方正仿宋_GB2312" w:hAnsi="Times New Roman" w:cs="Times New Roman"/>
          <w:spacing w:val="9"/>
          <w:sz w:val="32"/>
          <w:szCs w:val="32"/>
          <w:lang w:eastAsia="zh-CN"/>
        </w:rPr>
        <w:t>项目，创新课程</w:t>
      </w:r>
      <w:proofErr w:type="gramStart"/>
      <w:r>
        <w:rPr>
          <w:rFonts w:ascii="Times New Roman" w:eastAsia="方正仿宋_GB2312" w:hAnsi="Times New Roman" w:cs="Times New Roman"/>
          <w:spacing w:val="9"/>
          <w:sz w:val="32"/>
          <w:szCs w:val="32"/>
          <w:lang w:eastAsia="zh-CN"/>
        </w:rPr>
        <w:t>思政教学</w:t>
      </w:r>
      <w:proofErr w:type="gramEnd"/>
      <w:r>
        <w:rPr>
          <w:rFonts w:ascii="Times New Roman" w:eastAsia="方正仿宋_GB2312" w:hAnsi="Times New Roman" w:cs="Times New Roman"/>
          <w:spacing w:val="9"/>
          <w:sz w:val="32"/>
          <w:szCs w:val="32"/>
          <w:lang w:eastAsia="zh-CN"/>
        </w:rPr>
        <w:t>体系。目前，中心教师承担的</w:t>
      </w:r>
      <w:r>
        <w:rPr>
          <w:rFonts w:ascii="Times New Roman" w:eastAsia="方正仿宋_GB2312" w:hAnsi="Times New Roman" w:cs="Times New Roman"/>
          <w:spacing w:val="9"/>
          <w:sz w:val="32"/>
          <w:szCs w:val="32"/>
          <w:lang w:eastAsia="zh-CN"/>
        </w:rPr>
        <w:t>25</w:t>
      </w:r>
      <w:r>
        <w:rPr>
          <w:rFonts w:ascii="Times New Roman" w:eastAsia="方正仿宋_GB2312" w:hAnsi="Times New Roman" w:cs="Times New Roman"/>
          <w:spacing w:val="9"/>
          <w:sz w:val="32"/>
          <w:szCs w:val="32"/>
          <w:lang w:eastAsia="zh-CN"/>
        </w:rPr>
        <w:t>门本科生课程和</w:t>
      </w:r>
      <w:r>
        <w:rPr>
          <w:rFonts w:ascii="Times New Roman" w:eastAsia="方正仿宋_GB2312" w:hAnsi="Times New Roman" w:cs="Times New Roman"/>
          <w:spacing w:val="9"/>
          <w:sz w:val="32"/>
          <w:szCs w:val="32"/>
          <w:lang w:eastAsia="zh-CN"/>
        </w:rPr>
        <w:t>27</w:t>
      </w:r>
      <w:r>
        <w:rPr>
          <w:rFonts w:ascii="Times New Roman" w:eastAsia="方正仿宋_GB2312" w:hAnsi="Times New Roman" w:cs="Times New Roman"/>
          <w:spacing w:val="9"/>
          <w:sz w:val="32"/>
          <w:szCs w:val="32"/>
          <w:lang w:eastAsia="zh-CN"/>
        </w:rPr>
        <w:t>门研究生课程已实现</w:t>
      </w:r>
      <w:proofErr w:type="gramStart"/>
      <w:r>
        <w:rPr>
          <w:rFonts w:ascii="Times New Roman" w:eastAsia="方正仿宋_GB2312" w:hAnsi="Times New Roman" w:cs="Times New Roman"/>
          <w:spacing w:val="9"/>
          <w:sz w:val="32"/>
          <w:szCs w:val="32"/>
          <w:lang w:eastAsia="zh-CN"/>
        </w:rPr>
        <w:t>课程思政建设</w:t>
      </w:r>
      <w:proofErr w:type="gramEnd"/>
      <w:r>
        <w:rPr>
          <w:rFonts w:ascii="Times New Roman" w:eastAsia="方正仿宋_GB2312" w:hAnsi="Times New Roman" w:cs="Times New Roman"/>
          <w:spacing w:val="9"/>
          <w:sz w:val="32"/>
          <w:szCs w:val="32"/>
          <w:lang w:eastAsia="zh-CN"/>
        </w:rPr>
        <w:t>全覆盖，创建了综合地质实习</w:t>
      </w:r>
      <w:proofErr w:type="gramStart"/>
      <w:r>
        <w:rPr>
          <w:rFonts w:ascii="Times New Roman" w:eastAsia="方正仿宋_GB2312" w:hAnsi="Times New Roman" w:cs="Times New Roman"/>
          <w:spacing w:val="9"/>
          <w:sz w:val="32"/>
          <w:szCs w:val="32"/>
          <w:lang w:eastAsia="zh-CN"/>
        </w:rPr>
        <w:t>野外思政教育</w:t>
      </w:r>
      <w:proofErr w:type="gramEnd"/>
      <w:r>
        <w:rPr>
          <w:rFonts w:ascii="Times New Roman" w:eastAsia="方正仿宋_GB2312" w:hAnsi="Times New Roman" w:cs="Times New Roman"/>
          <w:spacing w:val="9"/>
          <w:sz w:val="32"/>
          <w:szCs w:val="32"/>
          <w:lang w:eastAsia="zh-CN"/>
        </w:rPr>
        <w:t>基地、油气田勘探</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五位一体</w:t>
      </w:r>
      <w:r>
        <w:rPr>
          <w:rFonts w:ascii="Times New Roman" w:eastAsia="方正仿宋_GB2312" w:hAnsi="Times New Roman" w:cs="Times New Roman" w:hint="eastAsia"/>
          <w:spacing w:val="9"/>
          <w:sz w:val="32"/>
          <w:szCs w:val="32"/>
          <w:lang w:eastAsia="zh-CN"/>
        </w:rPr>
        <w:t>”</w:t>
      </w:r>
      <w:proofErr w:type="gramStart"/>
      <w:r>
        <w:rPr>
          <w:rFonts w:ascii="Times New Roman" w:eastAsia="方正仿宋_GB2312" w:hAnsi="Times New Roman" w:cs="Times New Roman"/>
          <w:spacing w:val="9"/>
          <w:sz w:val="32"/>
          <w:szCs w:val="32"/>
          <w:lang w:eastAsia="zh-CN"/>
        </w:rPr>
        <w:t>课程思政教学法</w:t>
      </w:r>
      <w:proofErr w:type="gramEnd"/>
      <w:r>
        <w:rPr>
          <w:rFonts w:ascii="Times New Roman" w:eastAsia="方正仿宋_GB2312" w:hAnsi="Times New Roman" w:cs="Times New Roman"/>
          <w:spacing w:val="9"/>
          <w:sz w:val="32"/>
          <w:szCs w:val="32"/>
          <w:lang w:eastAsia="zh-CN"/>
        </w:rPr>
        <w:t>等一批优秀</w:t>
      </w:r>
      <w:proofErr w:type="gramStart"/>
      <w:r>
        <w:rPr>
          <w:rFonts w:ascii="Times New Roman" w:eastAsia="方正仿宋_GB2312" w:hAnsi="Times New Roman" w:cs="Times New Roman"/>
          <w:spacing w:val="9"/>
          <w:sz w:val="32"/>
          <w:szCs w:val="32"/>
          <w:lang w:eastAsia="zh-CN"/>
        </w:rPr>
        <w:t>思政教学</w:t>
      </w:r>
      <w:proofErr w:type="gramEnd"/>
      <w:r>
        <w:rPr>
          <w:rFonts w:ascii="Times New Roman" w:eastAsia="方正仿宋_GB2312" w:hAnsi="Times New Roman" w:cs="Times New Roman"/>
          <w:spacing w:val="9"/>
          <w:sz w:val="32"/>
          <w:szCs w:val="32"/>
          <w:lang w:eastAsia="zh-CN"/>
        </w:rPr>
        <w:t>案例。</w:t>
      </w:r>
    </w:p>
    <w:p w14:paraId="4D93B5A8"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一月一论，强化学习研讨交流。</w:t>
      </w:r>
      <w:r>
        <w:rPr>
          <w:rFonts w:ascii="Times New Roman" w:eastAsia="方正仿宋_GB2312" w:hAnsi="Times New Roman" w:cs="Times New Roman"/>
          <w:spacing w:val="9"/>
          <w:sz w:val="32"/>
          <w:szCs w:val="32"/>
          <w:lang w:eastAsia="zh-CN"/>
        </w:rPr>
        <w:t>党支部在每月第一个星期四下午集中过组织生活，组织教职工进行政治理论学习，将师德师风建设大学习、大讨论作为固定议程，经常性联合学生党支</w:t>
      </w:r>
      <w:r>
        <w:rPr>
          <w:rFonts w:ascii="Times New Roman" w:eastAsia="方正仿宋_GB2312" w:hAnsi="Times New Roman" w:cs="Times New Roman"/>
          <w:spacing w:val="9"/>
          <w:sz w:val="32"/>
          <w:szCs w:val="32"/>
          <w:lang w:eastAsia="zh-CN"/>
        </w:rPr>
        <w:t>部进行师生互动研习，邀请中央党校和学校马克思</w:t>
      </w:r>
      <w:r>
        <w:rPr>
          <w:rFonts w:ascii="Times New Roman" w:eastAsia="方正仿宋_GB2312" w:hAnsi="Times New Roman" w:cs="Times New Roman"/>
          <w:spacing w:val="9"/>
          <w:sz w:val="32"/>
          <w:szCs w:val="32"/>
          <w:lang w:eastAsia="zh-CN"/>
        </w:rPr>
        <w:lastRenderedPageBreak/>
        <w:t>主义学院教师作师德、</w:t>
      </w:r>
      <w:proofErr w:type="gramStart"/>
      <w:r>
        <w:rPr>
          <w:rFonts w:ascii="Times New Roman" w:eastAsia="方正仿宋_GB2312" w:hAnsi="Times New Roman" w:cs="Times New Roman"/>
          <w:spacing w:val="9"/>
          <w:sz w:val="32"/>
          <w:szCs w:val="32"/>
          <w:lang w:eastAsia="zh-CN"/>
        </w:rPr>
        <w:t>思政方面</w:t>
      </w:r>
      <w:proofErr w:type="gramEnd"/>
      <w:r>
        <w:rPr>
          <w:rFonts w:ascii="Times New Roman" w:eastAsia="方正仿宋_GB2312" w:hAnsi="Times New Roman" w:cs="Times New Roman"/>
          <w:spacing w:val="9"/>
          <w:sz w:val="32"/>
          <w:szCs w:val="32"/>
          <w:lang w:eastAsia="zh-CN"/>
        </w:rPr>
        <w:t>讲座等。组织开展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学习贯彻习近平总书记关于教育的重要论述</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习近平总书记给学校克拉玛依校区毕业生重要回信精神</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黄大年同志先进事迹报告会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等学习研讨活动，通过多种形式学习交流，强化师德师风意识，提高</w:t>
      </w:r>
      <w:proofErr w:type="gramStart"/>
      <w:r>
        <w:rPr>
          <w:rFonts w:ascii="Times New Roman" w:eastAsia="方正仿宋_GB2312" w:hAnsi="Times New Roman" w:cs="Times New Roman"/>
          <w:spacing w:val="9"/>
          <w:sz w:val="32"/>
          <w:szCs w:val="32"/>
          <w:lang w:eastAsia="zh-CN"/>
        </w:rPr>
        <w:t>课程思政育人</w:t>
      </w:r>
      <w:proofErr w:type="gramEnd"/>
      <w:r>
        <w:rPr>
          <w:rFonts w:ascii="Times New Roman" w:eastAsia="方正仿宋_GB2312" w:hAnsi="Times New Roman" w:cs="Times New Roman"/>
          <w:spacing w:val="9"/>
          <w:sz w:val="32"/>
          <w:szCs w:val="32"/>
          <w:lang w:eastAsia="zh-CN"/>
        </w:rPr>
        <w:t>水平。</w:t>
      </w:r>
    </w:p>
    <w:p w14:paraId="36ACBCEE"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一年一考，强化评价体系建立。</w:t>
      </w:r>
      <w:r>
        <w:rPr>
          <w:rFonts w:ascii="Times New Roman" w:eastAsia="方正仿宋_GB2312" w:hAnsi="Times New Roman" w:cs="Times New Roman"/>
          <w:spacing w:val="9"/>
          <w:sz w:val="32"/>
          <w:szCs w:val="32"/>
          <w:lang w:eastAsia="zh-CN"/>
        </w:rPr>
        <w:t>每年年底，党支部依据学校印发的《教师师德考核办法（试行）》，对每位教师年度师德师</w:t>
      </w:r>
      <w:proofErr w:type="gramStart"/>
      <w:r>
        <w:rPr>
          <w:rFonts w:ascii="Times New Roman" w:eastAsia="方正仿宋_GB2312" w:hAnsi="Times New Roman" w:cs="Times New Roman"/>
          <w:spacing w:val="9"/>
          <w:sz w:val="32"/>
          <w:szCs w:val="32"/>
          <w:lang w:eastAsia="zh-CN"/>
        </w:rPr>
        <w:t>风表现</w:t>
      </w:r>
      <w:proofErr w:type="gramEnd"/>
      <w:r>
        <w:rPr>
          <w:rFonts w:ascii="Times New Roman" w:eastAsia="方正仿宋_GB2312" w:hAnsi="Times New Roman" w:cs="Times New Roman"/>
          <w:spacing w:val="9"/>
          <w:sz w:val="32"/>
          <w:szCs w:val="32"/>
          <w:lang w:eastAsia="zh-CN"/>
        </w:rPr>
        <w:t>进行定量评价与分级考核。考核严格按照个人自评、教书育人测评、同事互评、组织推荐、综合评议等程序开展。通过考核</w:t>
      </w:r>
      <w:r>
        <w:rPr>
          <w:rFonts w:ascii="Times New Roman" w:eastAsia="方正仿宋_GB2312" w:hAnsi="Times New Roman" w:cs="Times New Roman"/>
          <w:spacing w:val="9"/>
          <w:sz w:val="32"/>
          <w:szCs w:val="32"/>
          <w:lang w:eastAsia="zh-CN"/>
        </w:rPr>
        <w:t>，一方面强化师德评价体系的建立，另一方面选树师德先进典型，传递师德力量。</w:t>
      </w:r>
      <w:r>
        <w:rPr>
          <w:rFonts w:ascii="Times New Roman" w:eastAsia="方正仿宋_GB2312" w:hAnsi="Times New Roman" w:cs="Times New Roman"/>
          <w:spacing w:val="9"/>
          <w:sz w:val="32"/>
          <w:szCs w:val="32"/>
          <w:lang w:eastAsia="zh-CN"/>
        </w:rPr>
        <w:t>2020</w:t>
      </w:r>
      <w:r>
        <w:rPr>
          <w:rFonts w:ascii="Times New Roman" w:eastAsia="方正仿宋_GB2312" w:hAnsi="Times New Roman" w:cs="Times New Roman"/>
          <w:spacing w:val="9"/>
          <w:sz w:val="32"/>
          <w:szCs w:val="32"/>
          <w:lang w:eastAsia="zh-CN"/>
        </w:rPr>
        <w:t>年，</w:t>
      </w:r>
      <w:r>
        <w:rPr>
          <w:rFonts w:ascii="Times New Roman" w:eastAsia="方正仿宋_GB2312" w:hAnsi="Times New Roman" w:cs="Times New Roman"/>
          <w:spacing w:val="9"/>
          <w:sz w:val="32"/>
          <w:szCs w:val="32"/>
          <w:lang w:eastAsia="zh-CN"/>
        </w:rPr>
        <w:t>1</w:t>
      </w:r>
      <w:r>
        <w:rPr>
          <w:rFonts w:ascii="Times New Roman" w:eastAsia="方正仿宋_GB2312" w:hAnsi="Times New Roman" w:cs="Times New Roman"/>
          <w:spacing w:val="9"/>
          <w:sz w:val="32"/>
          <w:szCs w:val="32"/>
          <w:lang w:eastAsia="zh-CN"/>
        </w:rPr>
        <w:t>人荣获中国石油大学（北京）师德标兵称号，</w:t>
      </w:r>
      <w:r>
        <w:rPr>
          <w:rFonts w:ascii="Times New Roman" w:eastAsia="方正仿宋_GB2312" w:hAnsi="Times New Roman" w:cs="Times New Roman"/>
          <w:spacing w:val="9"/>
          <w:sz w:val="32"/>
          <w:szCs w:val="32"/>
          <w:lang w:eastAsia="zh-CN"/>
        </w:rPr>
        <w:t>3</w:t>
      </w:r>
      <w:r>
        <w:rPr>
          <w:rFonts w:ascii="Times New Roman" w:eastAsia="方正仿宋_GB2312" w:hAnsi="Times New Roman" w:cs="Times New Roman"/>
          <w:spacing w:val="9"/>
          <w:sz w:val="32"/>
          <w:szCs w:val="32"/>
          <w:lang w:eastAsia="zh-CN"/>
        </w:rPr>
        <w:t>人荣获中国石油大学（北京）优秀教师称号。</w:t>
      </w:r>
    </w:p>
    <w:p w14:paraId="1BD8DA91" w14:textId="77777777" w:rsidR="008D659F" w:rsidRDefault="00F61BDA">
      <w:pPr>
        <w:pStyle w:val="a3"/>
        <w:spacing w:before="27" w:line="560" w:lineRule="exact"/>
        <w:ind w:right="710" w:firstLineChars="200" w:firstLine="678"/>
        <w:outlineLvl w:val="0"/>
        <w:rPr>
          <w:rFonts w:ascii="黑体" w:eastAsia="黑体" w:hAnsi="黑体" w:cs="黑体"/>
          <w:b/>
          <w:bCs/>
          <w:spacing w:val="9"/>
          <w:sz w:val="32"/>
          <w:szCs w:val="32"/>
          <w:lang w:eastAsia="zh-CN"/>
        </w:rPr>
      </w:pPr>
      <w:bookmarkStart w:id="108" w:name="_Toc20803"/>
      <w:bookmarkStart w:id="109" w:name="_Toc19617"/>
      <w:bookmarkStart w:id="110" w:name="_Toc21318"/>
      <w:bookmarkStart w:id="111" w:name="_Toc25335"/>
      <w:r>
        <w:rPr>
          <w:rFonts w:ascii="黑体" w:eastAsia="黑体" w:hAnsi="黑体" w:cs="黑体" w:hint="eastAsia"/>
          <w:b/>
          <w:bCs/>
          <w:spacing w:val="9"/>
          <w:sz w:val="32"/>
          <w:szCs w:val="32"/>
          <w:lang w:eastAsia="zh-CN"/>
        </w:rPr>
        <w:t>三、成效启示</w:t>
      </w:r>
      <w:bookmarkEnd w:id="108"/>
      <w:bookmarkEnd w:id="109"/>
      <w:bookmarkEnd w:id="110"/>
      <w:bookmarkEnd w:id="111"/>
    </w:p>
    <w:p w14:paraId="6945B9ED"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6</w:t>
      </w:r>
      <w:r>
        <w:rPr>
          <w:rFonts w:ascii="Times New Roman" w:eastAsia="方正仿宋_GB2312" w:hAnsi="Times New Roman" w:cs="Times New Roman"/>
          <w:spacing w:val="9"/>
          <w:sz w:val="32"/>
          <w:szCs w:val="32"/>
          <w:lang w:eastAsia="zh-CN"/>
        </w:rPr>
        <w:t>个</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1+1</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工作法严明制度建设，严肃教育监督，严格考核评价，有效推动了师德师风建设制度化、程序化、常态化，为强化党支部抓师德师风建设提供了有力抓手，增强了党组织的凝聚力、吸引力。</w:t>
      </w:r>
      <w:r>
        <w:rPr>
          <w:rFonts w:ascii="Times New Roman" w:eastAsia="方正仿宋_GB2312" w:hAnsi="Times New Roman" w:cs="Times New Roman"/>
          <w:spacing w:val="9"/>
          <w:sz w:val="32"/>
          <w:szCs w:val="32"/>
          <w:lang w:eastAsia="zh-CN"/>
        </w:rPr>
        <w:t>2</w:t>
      </w:r>
      <w:r>
        <w:rPr>
          <w:rFonts w:ascii="Times New Roman" w:eastAsia="方正仿宋_GB2312" w:hAnsi="Times New Roman" w:cs="Times New Roman"/>
          <w:spacing w:val="9"/>
          <w:sz w:val="32"/>
          <w:szCs w:val="32"/>
          <w:lang w:eastAsia="zh-CN"/>
        </w:rPr>
        <w:t>名海</w:t>
      </w:r>
      <w:proofErr w:type="gramStart"/>
      <w:r>
        <w:rPr>
          <w:rFonts w:ascii="Times New Roman" w:eastAsia="方正仿宋_GB2312" w:hAnsi="Times New Roman" w:cs="Times New Roman"/>
          <w:spacing w:val="9"/>
          <w:sz w:val="32"/>
          <w:szCs w:val="32"/>
          <w:lang w:eastAsia="zh-CN"/>
        </w:rPr>
        <w:t>归优秀</w:t>
      </w:r>
      <w:proofErr w:type="gramEnd"/>
      <w:r>
        <w:rPr>
          <w:rFonts w:ascii="Times New Roman" w:eastAsia="方正仿宋_GB2312" w:hAnsi="Times New Roman" w:cs="Times New Roman"/>
          <w:spacing w:val="9"/>
          <w:sz w:val="32"/>
          <w:szCs w:val="32"/>
          <w:lang w:eastAsia="zh-CN"/>
        </w:rPr>
        <w:t>学者积极申请加入中国共产党。地球科学学院盆地与油藏研究中心教工党支部入选教育部首批</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全国党建工作样板支部</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w:t>
      </w:r>
    </w:p>
    <w:p w14:paraId="32FA9D5A" w14:textId="77777777" w:rsidR="008D659F" w:rsidRDefault="00F61BDA">
      <w:pPr>
        <w:spacing w:line="560" w:lineRule="exact"/>
        <w:rPr>
          <w:rFonts w:ascii="Times New Roman" w:eastAsia="方正仿宋_GB2312" w:hAnsi="Times New Roman" w:cs="Times New Roman"/>
          <w:spacing w:val="9"/>
          <w:sz w:val="32"/>
          <w:szCs w:val="32"/>
        </w:rPr>
      </w:pPr>
      <w:r>
        <w:rPr>
          <w:rFonts w:ascii="Times New Roman" w:eastAsia="方正仿宋_GB2312" w:hAnsi="Times New Roman" w:cs="Times New Roman"/>
          <w:spacing w:val="9"/>
          <w:sz w:val="32"/>
          <w:szCs w:val="32"/>
        </w:rPr>
        <w:br w:type="page"/>
      </w:r>
    </w:p>
    <w:p w14:paraId="537360E2" w14:textId="77777777" w:rsidR="008D659F" w:rsidRDefault="00F61BDA">
      <w:pPr>
        <w:pStyle w:val="1"/>
        <w:spacing w:line="560" w:lineRule="exact"/>
        <w:rPr>
          <w:rStyle w:val="10"/>
          <w:rFonts w:ascii="方正小标宋简体" w:hAnsi="方正小标宋简体" w:cs="方正小标宋简体"/>
          <w:szCs w:val="36"/>
        </w:rPr>
      </w:pPr>
      <w:bookmarkStart w:id="112" w:name="_Toc7145"/>
      <w:bookmarkStart w:id="113" w:name="_Toc29324"/>
      <w:r>
        <w:rPr>
          <w:rStyle w:val="10"/>
          <w:rFonts w:ascii="方正小标宋简体" w:hAnsi="方正小标宋简体" w:cs="方正小标宋简体" w:hint="eastAsia"/>
          <w:szCs w:val="36"/>
        </w:rPr>
        <w:lastRenderedPageBreak/>
        <w:t>“</w:t>
      </w:r>
      <w:r>
        <w:rPr>
          <w:rStyle w:val="10"/>
          <w:rFonts w:ascii="方正小标宋简体" w:hAnsi="方正小标宋简体" w:cs="方正小标宋简体"/>
          <w:szCs w:val="36"/>
        </w:rPr>
        <w:t>一三三</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工作法：打造高水平育人团队</w:t>
      </w:r>
      <w:bookmarkEnd w:id="112"/>
      <w:bookmarkEnd w:id="113"/>
    </w:p>
    <w:p w14:paraId="0C589A1E" w14:textId="77777777" w:rsidR="008D659F" w:rsidRDefault="00F61BDA">
      <w:pPr>
        <w:pStyle w:val="2"/>
        <w:spacing w:line="560" w:lineRule="exact"/>
        <w:rPr>
          <w:rFonts w:ascii="Times New Roman" w:hAnsi="Times New Roman" w:cs="Times New Roman"/>
          <w:sz w:val="36"/>
          <w:szCs w:val="36"/>
        </w:rPr>
      </w:pPr>
      <w:bookmarkStart w:id="114" w:name="_Toc5427"/>
      <w:bookmarkStart w:id="115" w:name="_Toc14798"/>
      <w:r>
        <w:rPr>
          <w:rFonts w:ascii="Times New Roman" w:hAnsi="Times New Roman" w:cs="Times New Roman"/>
          <w:szCs w:val="32"/>
        </w:rPr>
        <w:t>北京物资学院物流学院物流管理专业教工党支部</w:t>
      </w:r>
      <w:bookmarkEnd w:id="114"/>
      <w:bookmarkEnd w:id="115"/>
    </w:p>
    <w:p w14:paraId="3E1D2679"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16" w:name="_Toc32182"/>
      <w:bookmarkStart w:id="117" w:name="_Toc15454"/>
      <w:bookmarkStart w:id="118" w:name="_Toc8999"/>
      <w:bookmarkStart w:id="119" w:name="_Toc29340"/>
      <w:r>
        <w:rPr>
          <w:rFonts w:ascii="黑体" w:eastAsia="黑体" w:hAnsi="黑体" w:cs="黑体" w:hint="eastAsia"/>
          <w:b/>
          <w:bCs/>
          <w:spacing w:val="9"/>
          <w:sz w:val="32"/>
          <w:szCs w:val="32"/>
          <w:lang w:eastAsia="zh-CN"/>
        </w:rPr>
        <w:t>一、背景起因</w:t>
      </w:r>
      <w:bookmarkEnd w:id="116"/>
      <w:bookmarkEnd w:id="117"/>
      <w:bookmarkEnd w:id="118"/>
      <w:bookmarkEnd w:id="119"/>
    </w:p>
    <w:p w14:paraId="7F59C4EC"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物流学院物流管理专业是北京物资学院的特色专业，是北京市级和国家级一流本科专业建设点。物流管理专业教工党支部成立于</w:t>
      </w:r>
      <w:r>
        <w:rPr>
          <w:rFonts w:ascii="Times New Roman" w:eastAsia="方正仿宋_GB2312" w:hAnsi="Times New Roman" w:cs="Times New Roman"/>
          <w:spacing w:val="9"/>
          <w:sz w:val="32"/>
          <w:szCs w:val="32"/>
          <w:lang w:eastAsia="zh-CN"/>
        </w:rPr>
        <w:t>2006</w:t>
      </w:r>
      <w:r>
        <w:rPr>
          <w:rFonts w:ascii="Times New Roman" w:eastAsia="方正仿宋_GB2312" w:hAnsi="Times New Roman" w:cs="Times New Roman"/>
          <w:spacing w:val="9"/>
          <w:sz w:val="32"/>
          <w:szCs w:val="32"/>
          <w:lang w:eastAsia="zh-CN"/>
        </w:rPr>
        <w:t>年，现有党员</w:t>
      </w:r>
      <w:r>
        <w:rPr>
          <w:rFonts w:ascii="Times New Roman" w:eastAsia="方正仿宋_GB2312" w:hAnsi="Times New Roman" w:cs="Times New Roman"/>
          <w:spacing w:val="9"/>
          <w:sz w:val="32"/>
          <w:szCs w:val="32"/>
          <w:lang w:eastAsia="zh-CN"/>
        </w:rPr>
        <w:t>16</w:t>
      </w:r>
      <w:r>
        <w:rPr>
          <w:rFonts w:ascii="Times New Roman" w:eastAsia="方正仿宋_GB2312" w:hAnsi="Times New Roman" w:cs="Times New Roman"/>
          <w:spacing w:val="9"/>
          <w:sz w:val="32"/>
          <w:szCs w:val="32"/>
          <w:lang w:eastAsia="zh-CN"/>
        </w:rPr>
        <w:t>名，其中博士学历党员占</w:t>
      </w:r>
      <w:r>
        <w:rPr>
          <w:rFonts w:ascii="Times New Roman" w:eastAsia="方正仿宋_GB2312" w:hAnsi="Times New Roman" w:cs="Times New Roman"/>
          <w:spacing w:val="9"/>
          <w:sz w:val="32"/>
          <w:szCs w:val="32"/>
          <w:lang w:eastAsia="zh-CN"/>
        </w:rPr>
        <w:t>70%</w:t>
      </w:r>
      <w:r>
        <w:rPr>
          <w:rFonts w:ascii="Times New Roman" w:eastAsia="方正仿宋_GB2312" w:hAnsi="Times New Roman" w:cs="Times New Roman"/>
          <w:spacing w:val="9"/>
          <w:sz w:val="32"/>
          <w:szCs w:val="32"/>
          <w:lang w:eastAsia="zh-CN"/>
        </w:rPr>
        <w:t>。党支部书记兼教研室副主任，是党建和学术</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双带头人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。为更好发挥党建引领专业建设、人才培养、服务社会等工作，打造高水平育人团队，党支部探索形成了</w:t>
      </w:r>
      <w:proofErr w:type="gramStart"/>
      <w:r>
        <w:rPr>
          <w:rFonts w:ascii="Times New Roman" w:eastAsia="方正仿宋_GB2312" w:hAnsi="Times New Roman" w:cs="Times New Roman"/>
          <w:spacing w:val="9"/>
          <w:sz w:val="32"/>
          <w:szCs w:val="32"/>
          <w:lang w:eastAsia="zh-CN"/>
        </w:rPr>
        <w:t>一</w:t>
      </w:r>
      <w:proofErr w:type="gramEnd"/>
      <w:r>
        <w:rPr>
          <w:rFonts w:ascii="Times New Roman" w:eastAsia="方正仿宋_GB2312" w:hAnsi="Times New Roman" w:cs="Times New Roman"/>
          <w:spacing w:val="9"/>
          <w:sz w:val="32"/>
          <w:szCs w:val="32"/>
          <w:lang w:eastAsia="zh-CN"/>
        </w:rPr>
        <w:t>中心、三共建、三思政的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一三三</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工作法，引导教师更好贯彻</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教师思政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学生思政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课程思政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大思政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理念。</w:t>
      </w:r>
    </w:p>
    <w:p w14:paraId="31E49130"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20" w:name="_Toc25762"/>
      <w:bookmarkStart w:id="121" w:name="_Toc5342"/>
      <w:bookmarkStart w:id="122" w:name="_Toc15521"/>
      <w:bookmarkStart w:id="123" w:name="_Toc27059"/>
      <w:r>
        <w:rPr>
          <w:rFonts w:ascii="黑体" w:eastAsia="黑体" w:hAnsi="黑体" w:cs="黑体" w:hint="eastAsia"/>
          <w:b/>
          <w:bCs/>
          <w:spacing w:val="9"/>
          <w:sz w:val="32"/>
          <w:szCs w:val="32"/>
          <w:lang w:eastAsia="zh-CN"/>
        </w:rPr>
        <w:t>二、主要做法</w:t>
      </w:r>
      <w:bookmarkEnd w:id="120"/>
      <w:bookmarkEnd w:id="121"/>
      <w:bookmarkEnd w:id="122"/>
      <w:bookmarkEnd w:id="123"/>
    </w:p>
    <w:p w14:paraId="28A2B73B"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确定中心任务，做好</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四有</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党建。</w:t>
      </w:r>
      <w:r>
        <w:rPr>
          <w:rFonts w:ascii="Times New Roman" w:eastAsia="方正仿宋_GB2312" w:hAnsi="Times New Roman" w:cs="Times New Roman"/>
          <w:spacing w:val="9"/>
          <w:sz w:val="32"/>
          <w:szCs w:val="32"/>
          <w:lang w:eastAsia="zh-CN"/>
        </w:rPr>
        <w:t>一是党建工作有抓手。确立围绕一流专业建设为中心的党建工作思路，推动国家级一流专业建设作为党建工作的中心任务，围绕专业建设抓党建。二是党建工作有力度。党员带头参与专业建设工作，起到示范引领、榜样带动的作用。三是党建工作考核有依据。将专业建设工作内容纳入党员考核、推优、评优的考核体系</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做实党建考核依据。四是党建工作有成效。以专业发展成果检验党建工作成效。</w:t>
      </w:r>
    </w:p>
    <w:p w14:paraId="055C0F47"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党支部建设</w:t>
      </w:r>
      <w:r>
        <w:rPr>
          <w:rFonts w:ascii="方正楷体_GB2312" w:eastAsia="方正楷体_GB2312" w:hAnsi="方正楷体_GB2312" w:cs="方正楷体_GB2312"/>
          <w:b/>
          <w:bCs/>
          <w:spacing w:val="9"/>
          <w:sz w:val="32"/>
          <w:szCs w:val="32"/>
          <w:lang w:eastAsia="zh-CN"/>
        </w:rPr>
        <w:t>+</w:t>
      </w:r>
      <w:r>
        <w:rPr>
          <w:rFonts w:ascii="方正楷体_GB2312" w:eastAsia="方正楷体_GB2312" w:hAnsi="方正楷体_GB2312" w:cs="方正楷体_GB2312"/>
          <w:b/>
          <w:bCs/>
          <w:spacing w:val="9"/>
          <w:sz w:val="32"/>
          <w:szCs w:val="32"/>
          <w:lang w:eastAsia="zh-CN"/>
        </w:rPr>
        <w:t>专业建设，增强工作实效。</w:t>
      </w:r>
      <w:r>
        <w:rPr>
          <w:rFonts w:ascii="Times New Roman" w:eastAsia="方正仿宋_GB2312" w:hAnsi="Times New Roman" w:cs="Times New Roman"/>
          <w:spacing w:val="9"/>
          <w:sz w:val="32"/>
          <w:szCs w:val="32"/>
          <w:lang w:eastAsia="zh-CN"/>
        </w:rPr>
        <w:t>一是将专业建设内容纳入</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三会一课</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，通过党支部理论学习、研讨、日常实践等多种</w:t>
      </w:r>
      <w:r>
        <w:rPr>
          <w:rFonts w:ascii="Times New Roman" w:eastAsia="方正仿宋_GB2312" w:hAnsi="Times New Roman" w:cs="Times New Roman"/>
          <w:spacing w:val="9"/>
          <w:sz w:val="32"/>
          <w:szCs w:val="32"/>
          <w:lang w:eastAsia="zh-CN"/>
        </w:rPr>
        <w:t>方式推动专业建设，将党建活动与专业建设工</w:t>
      </w:r>
      <w:r>
        <w:rPr>
          <w:rFonts w:ascii="Times New Roman" w:eastAsia="方正仿宋_GB2312" w:hAnsi="Times New Roman" w:cs="Times New Roman"/>
          <w:spacing w:val="9"/>
          <w:sz w:val="32"/>
          <w:szCs w:val="32"/>
          <w:lang w:eastAsia="zh-CN"/>
        </w:rPr>
        <w:lastRenderedPageBreak/>
        <w:t>作有机结合。二是模范执行系（室）</w:t>
      </w:r>
      <w:proofErr w:type="gramStart"/>
      <w:r>
        <w:rPr>
          <w:rFonts w:ascii="Times New Roman" w:eastAsia="方正仿宋_GB2312" w:hAnsi="Times New Roman" w:cs="Times New Roman"/>
          <w:spacing w:val="9"/>
          <w:sz w:val="32"/>
          <w:szCs w:val="32"/>
          <w:lang w:eastAsia="zh-CN"/>
        </w:rPr>
        <w:t>务</w:t>
      </w:r>
      <w:proofErr w:type="gramEnd"/>
      <w:r>
        <w:rPr>
          <w:rFonts w:ascii="Times New Roman" w:eastAsia="方正仿宋_GB2312" w:hAnsi="Times New Roman" w:cs="Times New Roman"/>
          <w:spacing w:val="9"/>
          <w:sz w:val="32"/>
          <w:szCs w:val="32"/>
          <w:lang w:eastAsia="zh-CN"/>
        </w:rPr>
        <w:t>会制度，在专业发展、建设经费、选聘教师、教材建设等重要问题上，把好政治关。三是强化专业使命教育，丰富专业建设内酒，坚守为党育人、为国育才的教育初心。四是构建课程分级体系，推进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金专金课</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计划，明确教师工作任务，引导正确开展</w:t>
      </w:r>
      <w:proofErr w:type="gramStart"/>
      <w:r>
        <w:rPr>
          <w:rFonts w:ascii="Times New Roman" w:eastAsia="方正仿宋_GB2312" w:hAnsi="Times New Roman" w:cs="Times New Roman"/>
          <w:spacing w:val="9"/>
          <w:sz w:val="32"/>
          <w:szCs w:val="32"/>
          <w:lang w:eastAsia="zh-CN"/>
        </w:rPr>
        <w:t>课程思政建设</w:t>
      </w:r>
      <w:proofErr w:type="gramEnd"/>
      <w:r>
        <w:rPr>
          <w:rFonts w:ascii="Times New Roman" w:eastAsia="方正仿宋_GB2312" w:hAnsi="Times New Roman" w:cs="Times New Roman"/>
          <w:spacing w:val="9"/>
          <w:sz w:val="32"/>
          <w:szCs w:val="32"/>
          <w:lang w:eastAsia="zh-CN"/>
        </w:rPr>
        <w:t>。五是创建</w:t>
      </w:r>
      <w:proofErr w:type="gramStart"/>
      <w:r>
        <w:rPr>
          <w:rFonts w:ascii="Times New Roman" w:eastAsia="方正仿宋_GB2312" w:hAnsi="Times New Roman" w:cs="Times New Roman"/>
          <w:spacing w:val="9"/>
          <w:sz w:val="32"/>
          <w:szCs w:val="32"/>
          <w:lang w:eastAsia="zh-CN"/>
        </w:rPr>
        <w:t>微信公众号</w:t>
      </w:r>
      <w:proofErr w:type="gramEnd"/>
      <w:r>
        <w:rPr>
          <w:rFonts w:ascii="Times New Roman" w:eastAsia="方正仿宋_GB2312" w:hAnsi="Times New Roman" w:cs="Times New Roman"/>
          <w:spacing w:val="9"/>
          <w:sz w:val="32"/>
          <w:szCs w:val="32"/>
          <w:lang w:eastAsia="zh-CN"/>
        </w:rPr>
        <w:t>和改造专业活动室，打造</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线上</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线下</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党员之家双平台。</w:t>
      </w:r>
    </w:p>
    <w:p w14:paraId="37C2DD27"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教工党支部</w:t>
      </w:r>
      <w:r>
        <w:rPr>
          <w:rFonts w:ascii="方正楷体_GB2312" w:eastAsia="方正楷体_GB2312" w:hAnsi="方正楷体_GB2312" w:cs="方正楷体_GB2312"/>
          <w:b/>
          <w:bCs/>
          <w:spacing w:val="9"/>
          <w:sz w:val="32"/>
          <w:szCs w:val="32"/>
          <w:lang w:eastAsia="zh-CN"/>
        </w:rPr>
        <w:t>+</w:t>
      </w:r>
      <w:r>
        <w:rPr>
          <w:rFonts w:ascii="方正楷体_GB2312" w:eastAsia="方正楷体_GB2312" w:hAnsi="方正楷体_GB2312" w:cs="方正楷体_GB2312"/>
          <w:b/>
          <w:bCs/>
          <w:spacing w:val="9"/>
          <w:sz w:val="32"/>
          <w:szCs w:val="32"/>
          <w:lang w:eastAsia="zh-CN"/>
        </w:rPr>
        <w:t>学生党支部，落实立德树人根本任务。</w:t>
      </w:r>
      <w:r>
        <w:rPr>
          <w:rFonts w:ascii="Times New Roman" w:eastAsia="方正仿宋_GB2312" w:hAnsi="Times New Roman" w:cs="Times New Roman"/>
          <w:spacing w:val="9"/>
          <w:sz w:val="32"/>
          <w:szCs w:val="32"/>
          <w:lang w:eastAsia="zh-CN"/>
        </w:rPr>
        <w:t>一是</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党团班</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一体化建设，构建学生党建工作队伍体系，实现专业教师与学生</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一对一</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全覆盖，密切师生联系。二是通过专业使命教育活动、主题党日活动、师生共上一堂党课、师生共同参与国家重大活动等方式，丰富党建内容，打造党建特色品牌，强化思想教育、劳动教育、实践教育，实现师生双重教育管理。</w:t>
      </w:r>
    </w:p>
    <w:p w14:paraId="49AAEA26"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校内党支部</w:t>
      </w:r>
      <w:r>
        <w:rPr>
          <w:rFonts w:ascii="方正楷体_GB2312" w:eastAsia="方正楷体_GB2312" w:hAnsi="方正楷体_GB2312" w:cs="方正楷体_GB2312"/>
          <w:b/>
          <w:bCs/>
          <w:spacing w:val="9"/>
          <w:sz w:val="32"/>
          <w:szCs w:val="32"/>
          <w:lang w:eastAsia="zh-CN"/>
        </w:rPr>
        <w:t>+</w:t>
      </w:r>
      <w:r>
        <w:rPr>
          <w:rFonts w:ascii="方正楷体_GB2312" w:eastAsia="方正楷体_GB2312" w:hAnsi="方正楷体_GB2312" w:cs="方正楷体_GB2312"/>
          <w:b/>
          <w:bCs/>
          <w:spacing w:val="9"/>
          <w:sz w:val="32"/>
          <w:szCs w:val="32"/>
          <w:lang w:eastAsia="zh-CN"/>
        </w:rPr>
        <w:t>校外党支部，贯彻全方位服务社会理念。</w:t>
      </w:r>
      <w:r>
        <w:rPr>
          <w:rFonts w:ascii="Times New Roman" w:eastAsia="方正仿宋_GB2312" w:hAnsi="Times New Roman" w:cs="Times New Roman"/>
          <w:spacing w:val="9"/>
          <w:sz w:val="32"/>
          <w:szCs w:val="32"/>
          <w:lang w:eastAsia="zh-CN"/>
        </w:rPr>
        <w:t>以党支部共建为切入点，建立校内校外双向交流机制，探索实践产学研一体化。一是本科生培养</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双导师制</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，聘请校外企事业单位专家学者、高级管理人员为专业学生校外导师，与校内导师共同指导学生实习实践和毕业设</w:t>
      </w:r>
      <w:r>
        <w:rPr>
          <w:rFonts w:ascii="Times New Roman" w:eastAsia="方正仿宋_GB2312" w:hAnsi="Times New Roman" w:cs="Times New Roman"/>
          <w:spacing w:val="9"/>
          <w:sz w:val="32"/>
          <w:szCs w:val="32"/>
          <w:lang w:eastAsia="zh-CN"/>
        </w:rPr>
        <w:t>计。二是邀请校外专家开展专业导论、物流名家讲堂、物流经理人讲座等专业使命教育，充实课程思政。三是与企业联合举办专业大赛，以企业问题为导向，贯彻落实人才培养方案。四是组织</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全国物流管理师资特训班</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京津冀物流管理高级研修班</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等，增强对外交流。五是组织教师和学生积极参与社会实践，围</w:t>
      </w:r>
      <w:r>
        <w:rPr>
          <w:rFonts w:ascii="Times New Roman" w:eastAsia="方正仿宋_GB2312" w:hAnsi="Times New Roman" w:cs="Times New Roman"/>
          <w:spacing w:val="9"/>
          <w:sz w:val="32"/>
          <w:szCs w:val="32"/>
          <w:lang w:eastAsia="zh-CN"/>
        </w:rPr>
        <w:lastRenderedPageBreak/>
        <w:t>绕行业需求，进行科研项目攻关，帮助解决社会难点问题，贯彻全方位服务社会理念。</w:t>
      </w:r>
    </w:p>
    <w:p w14:paraId="3CE58A7F" w14:textId="77777777" w:rsidR="008D659F" w:rsidRDefault="00F61BDA">
      <w:pPr>
        <w:pStyle w:val="a3"/>
        <w:spacing w:line="560" w:lineRule="exact"/>
        <w:ind w:firstLineChars="200" w:firstLine="676"/>
        <w:outlineLvl w:val="0"/>
        <w:rPr>
          <w:rFonts w:ascii="Times New Roman" w:eastAsia="方正仿宋_GB2312" w:hAnsi="Times New Roman" w:cs="Times New Roman"/>
          <w:spacing w:val="9"/>
          <w:sz w:val="32"/>
          <w:szCs w:val="32"/>
          <w:lang w:eastAsia="zh-CN"/>
        </w:rPr>
      </w:pPr>
      <w:bookmarkStart w:id="124" w:name="_Toc3570"/>
      <w:bookmarkStart w:id="125" w:name="_Toc5484"/>
      <w:bookmarkStart w:id="126" w:name="_Toc3001"/>
      <w:bookmarkStart w:id="127" w:name="_Toc12381"/>
      <w:r>
        <w:rPr>
          <w:rFonts w:ascii="黑体" w:eastAsia="黑体" w:hAnsi="黑体" w:cs="黑体" w:hint="eastAsia"/>
          <w:spacing w:val="9"/>
          <w:sz w:val="32"/>
          <w:szCs w:val="32"/>
          <w:lang w:eastAsia="zh-CN"/>
        </w:rPr>
        <w:t>三、成效启示</w:t>
      </w:r>
      <w:bookmarkEnd w:id="124"/>
      <w:bookmarkEnd w:id="125"/>
      <w:bookmarkEnd w:id="126"/>
      <w:bookmarkEnd w:id="127"/>
    </w:p>
    <w:p w14:paraId="4CFF0A0B"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抓好高校党建工作，教师队伍是重点。</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一三三</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工作法，把党建工作贯穿教书育人全过程，抓好教育教学，抓</w:t>
      </w:r>
      <w:proofErr w:type="gramStart"/>
      <w:r>
        <w:rPr>
          <w:rFonts w:ascii="Times New Roman" w:eastAsia="方正仿宋_GB2312" w:hAnsi="Times New Roman" w:cs="Times New Roman"/>
          <w:spacing w:val="9"/>
          <w:sz w:val="32"/>
          <w:szCs w:val="32"/>
          <w:lang w:eastAsia="zh-CN"/>
        </w:rPr>
        <w:t>实思政</w:t>
      </w:r>
      <w:proofErr w:type="gramEnd"/>
      <w:r>
        <w:rPr>
          <w:rFonts w:ascii="Times New Roman" w:eastAsia="方正仿宋_GB2312" w:hAnsi="Times New Roman" w:cs="Times New Roman"/>
          <w:spacing w:val="9"/>
          <w:sz w:val="32"/>
          <w:szCs w:val="32"/>
          <w:lang w:eastAsia="zh-CN"/>
        </w:rPr>
        <w:t>建设，培养了一支思想政治好、专业能力强的教职队伍，推动市级和国家级一流本科专业建设</w:t>
      </w:r>
      <w:proofErr w:type="gramStart"/>
      <w:r>
        <w:rPr>
          <w:rFonts w:ascii="Times New Roman" w:eastAsia="方正仿宋_GB2312" w:hAnsi="Times New Roman" w:cs="Times New Roman"/>
          <w:spacing w:val="9"/>
          <w:sz w:val="32"/>
          <w:szCs w:val="32"/>
          <w:lang w:eastAsia="zh-CN"/>
        </w:rPr>
        <w:t>点取得</w:t>
      </w:r>
      <w:proofErr w:type="gramEnd"/>
      <w:r>
        <w:rPr>
          <w:rFonts w:ascii="Times New Roman" w:eastAsia="方正仿宋_GB2312" w:hAnsi="Times New Roman" w:cs="Times New Roman"/>
          <w:spacing w:val="9"/>
          <w:sz w:val="32"/>
          <w:szCs w:val="32"/>
          <w:lang w:eastAsia="zh-CN"/>
        </w:rPr>
        <w:t>显著成绩。物流学院物流管理专业教工党支部被评为北京市先进基层党组织，并顺利通过</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全国党建工作样板支部</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合格验收。</w:t>
      </w:r>
    </w:p>
    <w:p w14:paraId="6F313504" w14:textId="77777777" w:rsidR="008D659F" w:rsidRDefault="00F61BDA">
      <w:pPr>
        <w:spacing w:line="560" w:lineRule="exact"/>
        <w:rPr>
          <w:rFonts w:ascii="Times New Roman" w:eastAsia="方正仿宋_GB2312" w:hAnsi="Times New Roman" w:cs="Times New Roman"/>
          <w:spacing w:val="9"/>
          <w:sz w:val="32"/>
          <w:szCs w:val="32"/>
        </w:rPr>
      </w:pPr>
      <w:r>
        <w:rPr>
          <w:rFonts w:ascii="Times New Roman" w:eastAsia="方正仿宋_GB2312" w:hAnsi="Times New Roman" w:cs="Times New Roman"/>
          <w:spacing w:val="9"/>
          <w:sz w:val="32"/>
          <w:szCs w:val="32"/>
        </w:rPr>
        <w:br w:type="page"/>
      </w:r>
    </w:p>
    <w:p w14:paraId="4DCBBF4E" w14:textId="77777777" w:rsidR="008D659F" w:rsidRDefault="00F61BDA">
      <w:pPr>
        <w:pStyle w:val="1"/>
        <w:spacing w:line="560" w:lineRule="exact"/>
        <w:rPr>
          <w:rFonts w:ascii="Times New Roman" w:hAnsi="Times New Roman" w:cs="Times New Roman"/>
          <w:szCs w:val="36"/>
        </w:rPr>
      </w:pPr>
      <w:bookmarkStart w:id="128" w:name="_Toc9695"/>
      <w:bookmarkStart w:id="129" w:name="_Toc2798"/>
      <w:r>
        <w:rPr>
          <w:rStyle w:val="10"/>
          <w:rFonts w:ascii="方正小标宋简体" w:hAnsi="方正小标宋简体" w:cs="方正小标宋简体" w:hint="eastAsia"/>
          <w:szCs w:val="36"/>
        </w:rPr>
        <w:lastRenderedPageBreak/>
        <w:t>“</w:t>
      </w:r>
      <w:r>
        <w:rPr>
          <w:rStyle w:val="10"/>
          <w:rFonts w:ascii="方正小标宋简体" w:hAnsi="方正小标宋简体" w:cs="方正小标宋简体"/>
          <w:szCs w:val="36"/>
        </w:rPr>
        <w:t>三抓三做</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工作法：推动为民</w:t>
      </w:r>
      <w:proofErr w:type="gramStart"/>
      <w:r>
        <w:rPr>
          <w:rStyle w:val="10"/>
          <w:rFonts w:ascii="方正小标宋简体" w:hAnsi="方正小标宋简体" w:cs="方正小标宋简体"/>
          <w:szCs w:val="36"/>
        </w:rPr>
        <w:t>服务走深走</w:t>
      </w:r>
      <w:proofErr w:type="gramEnd"/>
      <w:r>
        <w:rPr>
          <w:rStyle w:val="10"/>
          <w:rFonts w:ascii="方正小标宋简体" w:hAnsi="方正小标宋简体" w:cs="方正小标宋简体"/>
          <w:szCs w:val="36"/>
        </w:rPr>
        <w:t>实</w:t>
      </w:r>
      <w:bookmarkEnd w:id="128"/>
      <w:bookmarkEnd w:id="129"/>
    </w:p>
    <w:p w14:paraId="1C77000F" w14:textId="77777777" w:rsidR="008D659F" w:rsidRDefault="00F61BDA">
      <w:pPr>
        <w:pStyle w:val="2"/>
        <w:spacing w:line="560" w:lineRule="exact"/>
        <w:rPr>
          <w:rFonts w:ascii="Times New Roman" w:hAnsi="Times New Roman" w:cs="Times New Roman"/>
          <w:sz w:val="36"/>
          <w:szCs w:val="36"/>
        </w:rPr>
      </w:pPr>
      <w:bookmarkStart w:id="130" w:name="_Toc29673"/>
      <w:bookmarkStart w:id="131" w:name="_Toc17475"/>
      <w:r>
        <w:rPr>
          <w:rFonts w:ascii="Times New Roman" w:hAnsi="Times New Roman" w:cs="Times New Roman"/>
          <w:szCs w:val="32"/>
        </w:rPr>
        <w:t>北京市西城区西长安街街道市民服务中心党支部</w:t>
      </w:r>
      <w:bookmarkEnd w:id="130"/>
      <w:bookmarkEnd w:id="131"/>
    </w:p>
    <w:p w14:paraId="1C4A086F"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32" w:name="_Toc32540"/>
      <w:bookmarkStart w:id="133" w:name="_Toc4941"/>
      <w:bookmarkStart w:id="134" w:name="_Toc13044"/>
      <w:bookmarkStart w:id="135" w:name="_Toc23560"/>
      <w:r>
        <w:rPr>
          <w:rFonts w:ascii="黑体" w:eastAsia="黑体" w:hAnsi="黑体" w:cs="黑体" w:hint="eastAsia"/>
          <w:b/>
          <w:bCs/>
          <w:spacing w:val="9"/>
          <w:sz w:val="32"/>
          <w:szCs w:val="32"/>
          <w:lang w:eastAsia="zh-CN"/>
        </w:rPr>
        <w:t>一、背景起因</w:t>
      </w:r>
      <w:bookmarkEnd w:id="132"/>
      <w:bookmarkEnd w:id="133"/>
      <w:bookmarkEnd w:id="134"/>
      <w:bookmarkEnd w:id="135"/>
    </w:p>
    <w:p w14:paraId="5F323AA7"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西长安街街道是党中央、国务院所在地，区位特殊，责任重大。</w:t>
      </w:r>
      <w:r>
        <w:rPr>
          <w:rFonts w:ascii="Times New Roman" w:eastAsia="方正仿宋_GB2312" w:hAnsi="Times New Roman" w:cs="Times New Roman"/>
          <w:spacing w:val="9"/>
          <w:sz w:val="32"/>
          <w:szCs w:val="32"/>
          <w:lang w:eastAsia="zh-CN"/>
        </w:rPr>
        <w:t>2018</w:t>
      </w:r>
      <w:r>
        <w:rPr>
          <w:rFonts w:ascii="Times New Roman" w:eastAsia="方正仿宋_GB2312" w:hAnsi="Times New Roman" w:cs="Times New Roman"/>
          <w:spacing w:val="9"/>
          <w:sz w:val="32"/>
          <w:szCs w:val="32"/>
          <w:lang w:eastAsia="zh-CN"/>
        </w:rPr>
        <w:t>年</w:t>
      </w:r>
      <w:r>
        <w:rPr>
          <w:rFonts w:ascii="Times New Roman" w:eastAsia="方正仿宋_GB2312" w:hAnsi="Times New Roman" w:cs="Times New Roman"/>
          <w:spacing w:val="9"/>
          <w:sz w:val="32"/>
          <w:szCs w:val="32"/>
          <w:lang w:eastAsia="zh-CN"/>
        </w:rPr>
        <w:t>12</w:t>
      </w:r>
      <w:r>
        <w:rPr>
          <w:rFonts w:ascii="Times New Roman" w:eastAsia="方正仿宋_GB2312" w:hAnsi="Times New Roman" w:cs="Times New Roman"/>
          <w:spacing w:val="9"/>
          <w:sz w:val="32"/>
          <w:szCs w:val="32"/>
          <w:lang w:eastAsia="zh-CN"/>
        </w:rPr>
        <w:t>月，街道完成大部制改革，原社区服务中心、社会保障事务所等</w:t>
      </w:r>
      <w:r>
        <w:rPr>
          <w:rFonts w:ascii="Times New Roman" w:eastAsia="方正仿宋_GB2312" w:hAnsi="Times New Roman" w:cs="Times New Roman"/>
          <w:spacing w:val="9"/>
          <w:sz w:val="32"/>
          <w:szCs w:val="32"/>
          <w:lang w:eastAsia="zh-CN"/>
        </w:rPr>
        <w:t>3</w:t>
      </w:r>
      <w:r>
        <w:rPr>
          <w:rFonts w:ascii="Times New Roman" w:eastAsia="方正仿宋_GB2312" w:hAnsi="Times New Roman" w:cs="Times New Roman"/>
          <w:spacing w:val="9"/>
          <w:sz w:val="32"/>
          <w:szCs w:val="32"/>
          <w:lang w:eastAsia="zh-CN"/>
        </w:rPr>
        <w:t>个事业单位整合后成立市民服务中心，编制</w:t>
      </w:r>
      <w:r>
        <w:rPr>
          <w:rFonts w:ascii="Times New Roman" w:eastAsia="方正仿宋_GB2312" w:hAnsi="Times New Roman" w:cs="Times New Roman"/>
          <w:spacing w:val="9"/>
          <w:sz w:val="32"/>
          <w:szCs w:val="32"/>
          <w:lang w:eastAsia="zh-CN"/>
        </w:rPr>
        <w:t>60</w:t>
      </w:r>
      <w:r>
        <w:rPr>
          <w:rFonts w:ascii="Times New Roman" w:eastAsia="方正仿宋_GB2312" w:hAnsi="Times New Roman" w:cs="Times New Roman"/>
          <w:spacing w:val="9"/>
          <w:sz w:val="32"/>
          <w:szCs w:val="32"/>
          <w:lang w:eastAsia="zh-CN"/>
        </w:rPr>
        <w:t>人，现有党员</w:t>
      </w:r>
      <w:r>
        <w:rPr>
          <w:rFonts w:ascii="Times New Roman" w:eastAsia="方正仿宋_GB2312" w:hAnsi="Times New Roman" w:cs="Times New Roman"/>
          <w:spacing w:val="9"/>
          <w:sz w:val="32"/>
          <w:szCs w:val="32"/>
          <w:lang w:eastAsia="zh-CN"/>
        </w:rPr>
        <w:t>38</w:t>
      </w:r>
      <w:r>
        <w:rPr>
          <w:rFonts w:ascii="Times New Roman" w:eastAsia="方正仿宋_GB2312" w:hAnsi="Times New Roman" w:cs="Times New Roman"/>
          <w:spacing w:val="9"/>
          <w:sz w:val="32"/>
          <w:szCs w:val="32"/>
          <w:lang w:eastAsia="zh-CN"/>
        </w:rPr>
        <w:t>名，主要承担养老、政务服务、失业就业等</w:t>
      </w:r>
      <w:r>
        <w:rPr>
          <w:rFonts w:ascii="Times New Roman" w:eastAsia="方正仿宋_GB2312" w:hAnsi="Times New Roman" w:cs="Times New Roman"/>
          <w:spacing w:val="9"/>
          <w:sz w:val="32"/>
          <w:szCs w:val="32"/>
          <w:lang w:eastAsia="zh-CN"/>
        </w:rPr>
        <w:t>131</w:t>
      </w:r>
      <w:r>
        <w:rPr>
          <w:rFonts w:ascii="Times New Roman" w:eastAsia="方正仿宋_GB2312" w:hAnsi="Times New Roman" w:cs="Times New Roman"/>
          <w:spacing w:val="9"/>
          <w:sz w:val="32"/>
          <w:szCs w:val="32"/>
          <w:lang w:eastAsia="zh-CN"/>
        </w:rPr>
        <w:t>个服务事项办理工作。市民服务中心党支部聚焦群众的</w:t>
      </w:r>
      <w:proofErr w:type="gramStart"/>
      <w:r>
        <w:rPr>
          <w:rFonts w:ascii="Times New Roman" w:eastAsia="方正仿宋_GB2312" w:hAnsi="Times New Roman" w:cs="Times New Roman"/>
          <w:spacing w:val="9"/>
          <w:sz w:val="32"/>
          <w:szCs w:val="32"/>
          <w:lang w:eastAsia="zh-CN"/>
        </w:rPr>
        <w:t>急难愁盼问题</w:t>
      </w:r>
      <w:proofErr w:type="gramEnd"/>
      <w:r>
        <w:rPr>
          <w:rFonts w:ascii="Times New Roman" w:eastAsia="方正仿宋_GB2312" w:hAnsi="Times New Roman" w:cs="Times New Roman"/>
          <w:spacing w:val="9"/>
          <w:sz w:val="32"/>
          <w:szCs w:val="32"/>
          <w:lang w:eastAsia="zh-CN"/>
        </w:rPr>
        <w:t>，强化</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红墙意识</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，探索总结出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三抓三做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工作法，以不断提升的服务水平</w:t>
      </w:r>
      <w:proofErr w:type="gramStart"/>
      <w:r>
        <w:rPr>
          <w:rFonts w:ascii="Times New Roman" w:eastAsia="方正仿宋_GB2312" w:hAnsi="Times New Roman" w:cs="Times New Roman"/>
          <w:spacing w:val="9"/>
          <w:sz w:val="32"/>
          <w:szCs w:val="32"/>
          <w:lang w:eastAsia="zh-CN"/>
        </w:rPr>
        <w:t>践行着</w:t>
      </w:r>
      <w:proofErr w:type="gramEnd"/>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离党中央最近、与百姓最亲</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的工作理念。</w:t>
      </w:r>
    </w:p>
    <w:p w14:paraId="2500F894"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36" w:name="_Toc5175"/>
      <w:bookmarkStart w:id="137" w:name="_Toc12775"/>
      <w:bookmarkStart w:id="138" w:name="_Toc27598"/>
      <w:bookmarkStart w:id="139" w:name="_Toc22813"/>
      <w:r>
        <w:rPr>
          <w:rFonts w:ascii="黑体" w:eastAsia="黑体" w:hAnsi="黑体" w:cs="黑体" w:hint="eastAsia"/>
          <w:b/>
          <w:bCs/>
          <w:spacing w:val="9"/>
          <w:sz w:val="32"/>
          <w:szCs w:val="32"/>
          <w:lang w:eastAsia="zh-CN"/>
        </w:rPr>
        <w:t>二、主要做法</w:t>
      </w:r>
      <w:bookmarkEnd w:id="136"/>
      <w:bookmarkEnd w:id="137"/>
      <w:bookmarkEnd w:id="138"/>
      <w:bookmarkEnd w:id="139"/>
    </w:p>
    <w:p w14:paraId="314D0C6D"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hint="eastAsia"/>
          <w:b/>
          <w:bCs/>
          <w:spacing w:val="9"/>
          <w:sz w:val="32"/>
          <w:szCs w:val="32"/>
          <w:lang w:eastAsia="zh-CN"/>
        </w:rPr>
        <w:t>抓牢政治建设，做“红墙意识”的</w:t>
      </w:r>
      <w:proofErr w:type="gramStart"/>
      <w:r>
        <w:rPr>
          <w:rFonts w:ascii="方正楷体_GB2312" w:eastAsia="方正楷体_GB2312" w:hAnsi="方正楷体_GB2312" w:cs="方正楷体_GB2312" w:hint="eastAsia"/>
          <w:b/>
          <w:bCs/>
          <w:spacing w:val="9"/>
          <w:sz w:val="32"/>
          <w:szCs w:val="32"/>
          <w:lang w:eastAsia="zh-CN"/>
        </w:rPr>
        <w:t>践行</w:t>
      </w:r>
      <w:proofErr w:type="gramEnd"/>
      <w:r>
        <w:rPr>
          <w:rFonts w:ascii="方正楷体_GB2312" w:eastAsia="方正楷体_GB2312" w:hAnsi="方正楷体_GB2312" w:cs="方正楷体_GB2312" w:hint="eastAsia"/>
          <w:b/>
          <w:bCs/>
          <w:spacing w:val="9"/>
          <w:sz w:val="32"/>
          <w:szCs w:val="32"/>
          <w:lang w:eastAsia="zh-CN"/>
        </w:rPr>
        <w:t>者。</w:t>
      </w:r>
      <w:r>
        <w:rPr>
          <w:rFonts w:ascii="Times New Roman" w:eastAsia="方正仿宋_GB2312" w:hAnsi="Times New Roman" w:cs="Times New Roman"/>
          <w:spacing w:val="9"/>
          <w:sz w:val="32"/>
          <w:szCs w:val="32"/>
          <w:lang w:eastAsia="zh-CN"/>
        </w:rPr>
        <w:t>一是强化政治引领，传承红色基因。邀请辖区警官讲述继承父辈理想走上警察岗位的感人事迹，组织开展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讲规矩、守纪律、勇担当、强服务</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专题研讨和</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垃圾分类我值守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我是党员我带头</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等活动。党员带头佩戴</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三红</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红帽子、红马甲、红袖标</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参与新中国成立</w:t>
      </w:r>
      <w:r>
        <w:rPr>
          <w:rFonts w:ascii="Times New Roman" w:eastAsia="方正仿宋_GB2312" w:hAnsi="Times New Roman" w:cs="Times New Roman"/>
          <w:spacing w:val="9"/>
          <w:sz w:val="32"/>
          <w:szCs w:val="32"/>
          <w:lang w:eastAsia="zh-CN"/>
        </w:rPr>
        <w:t>70</w:t>
      </w:r>
      <w:r>
        <w:rPr>
          <w:rFonts w:ascii="Times New Roman" w:eastAsia="方正仿宋_GB2312" w:hAnsi="Times New Roman" w:cs="Times New Roman"/>
          <w:spacing w:val="9"/>
          <w:sz w:val="32"/>
          <w:szCs w:val="32"/>
          <w:lang w:eastAsia="zh-CN"/>
        </w:rPr>
        <w:t>周年、建党</w:t>
      </w:r>
      <w:r>
        <w:rPr>
          <w:rFonts w:ascii="Times New Roman" w:eastAsia="方正仿宋_GB2312" w:hAnsi="Times New Roman" w:cs="Times New Roman"/>
          <w:spacing w:val="9"/>
          <w:sz w:val="32"/>
          <w:szCs w:val="32"/>
          <w:lang w:eastAsia="zh-CN"/>
        </w:rPr>
        <w:t>100</w:t>
      </w:r>
      <w:r>
        <w:rPr>
          <w:rFonts w:ascii="Times New Roman" w:eastAsia="方正仿宋_GB2312" w:hAnsi="Times New Roman" w:cs="Times New Roman"/>
          <w:spacing w:val="9"/>
          <w:sz w:val="32"/>
          <w:szCs w:val="32"/>
          <w:lang w:eastAsia="zh-CN"/>
        </w:rPr>
        <w:t>周年庆典活动等服务保障任务，筑牢</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红墙意识</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。二是强化党性教育，</w:t>
      </w:r>
      <w:proofErr w:type="gramStart"/>
      <w:r>
        <w:rPr>
          <w:rFonts w:ascii="Times New Roman" w:eastAsia="方正仿宋_GB2312" w:hAnsi="Times New Roman" w:cs="Times New Roman"/>
          <w:spacing w:val="9"/>
          <w:sz w:val="32"/>
          <w:szCs w:val="32"/>
          <w:lang w:eastAsia="zh-CN"/>
        </w:rPr>
        <w:t>践行</w:t>
      </w:r>
      <w:proofErr w:type="gramEnd"/>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离党中央最近、与百姓最亲</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的服务理念。结合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不忘初心、牢记使命</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主题教育，组织开展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红色加油站</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向党说句心里话</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传承红色经典</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等系列活动；结合党史学习教育，开展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忆红色经典</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话百</w:t>
      </w:r>
      <w:r>
        <w:rPr>
          <w:rFonts w:ascii="Times New Roman" w:eastAsia="方正仿宋_GB2312" w:hAnsi="Times New Roman" w:cs="Times New Roman"/>
          <w:spacing w:val="9"/>
          <w:sz w:val="32"/>
          <w:szCs w:val="32"/>
          <w:lang w:eastAsia="zh-CN"/>
        </w:rPr>
        <w:t>年传承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温红墙意识</w:t>
      </w:r>
      <w:r>
        <w:rPr>
          <w:rFonts w:ascii="Times New Roman" w:eastAsia="方正仿宋_GB2312" w:hAnsi="Times New Roman" w:cs="Times New Roman"/>
          <w:spacing w:val="9"/>
          <w:sz w:val="32"/>
          <w:szCs w:val="32"/>
          <w:lang w:eastAsia="zh-CN"/>
        </w:rPr>
        <w:t xml:space="preserve"> </w:t>
      </w:r>
      <w:r>
        <w:rPr>
          <w:rFonts w:ascii="Times New Roman" w:eastAsia="方正仿宋_GB2312" w:hAnsi="Times New Roman" w:cs="Times New Roman"/>
          <w:spacing w:val="9"/>
          <w:sz w:val="32"/>
          <w:szCs w:val="32"/>
          <w:lang w:eastAsia="zh-CN"/>
        </w:rPr>
        <w:t>强</w:t>
      </w:r>
      <w:r>
        <w:rPr>
          <w:rFonts w:ascii="Times New Roman" w:eastAsia="方正仿宋_GB2312" w:hAnsi="Times New Roman" w:cs="Times New Roman"/>
          <w:spacing w:val="9"/>
          <w:sz w:val="32"/>
          <w:szCs w:val="32"/>
          <w:lang w:eastAsia="zh-CN"/>
        </w:rPr>
        <w:lastRenderedPageBreak/>
        <w:t>初心使命</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寻访革命足迹</w:t>
      </w:r>
      <w:r>
        <w:rPr>
          <w:rFonts w:ascii="Times New Roman" w:eastAsia="方正仿宋_GB2312" w:hAnsi="Times New Roman" w:cs="Times New Roman"/>
          <w:spacing w:val="9"/>
          <w:sz w:val="32"/>
          <w:szCs w:val="32"/>
          <w:lang w:eastAsia="zh-CN"/>
        </w:rPr>
        <w:t xml:space="preserve"> </w:t>
      </w:r>
      <w:r>
        <w:rPr>
          <w:rFonts w:ascii="Times New Roman" w:eastAsia="方正仿宋_GB2312" w:hAnsi="Times New Roman" w:cs="Times New Roman"/>
          <w:spacing w:val="9"/>
          <w:sz w:val="32"/>
          <w:szCs w:val="32"/>
          <w:lang w:eastAsia="zh-CN"/>
        </w:rPr>
        <w:t>感悟红色伟力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等活动，提升服务意识。</w:t>
      </w:r>
    </w:p>
    <w:p w14:paraId="73E27016"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抓好群众工作，</w:t>
      </w:r>
      <w:proofErr w:type="gramStart"/>
      <w:r>
        <w:rPr>
          <w:rFonts w:ascii="方正楷体_GB2312" w:eastAsia="方正楷体_GB2312" w:hAnsi="方正楷体_GB2312" w:cs="方正楷体_GB2312"/>
          <w:b/>
          <w:bCs/>
          <w:spacing w:val="9"/>
          <w:sz w:val="32"/>
          <w:szCs w:val="32"/>
          <w:lang w:eastAsia="zh-CN"/>
        </w:rPr>
        <w:t>做为</w:t>
      </w:r>
      <w:proofErr w:type="gramEnd"/>
      <w:r>
        <w:rPr>
          <w:rFonts w:ascii="方正楷体_GB2312" w:eastAsia="方正楷体_GB2312" w:hAnsi="方正楷体_GB2312" w:cs="方正楷体_GB2312"/>
          <w:b/>
          <w:bCs/>
          <w:spacing w:val="9"/>
          <w:sz w:val="32"/>
          <w:szCs w:val="32"/>
          <w:lang w:eastAsia="zh-CN"/>
        </w:rPr>
        <w:t>民解难的服务者。</w:t>
      </w:r>
      <w:r>
        <w:rPr>
          <w:rFonts w:ascii="Times New Roman" w:eastAsia="方正仿宋_GB2312" w:hAnsi="Times New Roman" w:cs="Times New Roman"/>
          <w:spacing w:val="9"/>
          <w:sz w:val="32"/>
          <w:szCs w:val="32"/>
          <w:lang w:eastAsia="zh-CN"/>
        </w:rPr>
        <w:t>一是做好</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接诉即办</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。推出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1+N</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举措：</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1</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，即建立一个以党员为骨干、以业务组长为支撑，由科长统筹、主管领导把关的办理团队；</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N</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，即快</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即时就办</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、精</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民需精办</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、先</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未诉先办</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、同</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协同办理</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等</w:t>
      </w:r>
      <w:r>
        <w:rPr>
          <w:rFonts w:ascii="Times New Roman" w:eastAsia="方正仿宋_GB2312" w:hAnsi="Times New Roman" w:cs="Times New Roman"/>
          <w:spacing w:val="9"/>
          <w:sz w:val="32"/>
          <w:szCs w:val="32"/>
          <w:lang w:eastAsia="zh-CN"/>
        </w:rPr>
        <w:t>N</w:t>
      </w:r>
      <w:proofErr w:type="gramStart"/>
      <w:r>
        <w:rPr>
          <w:rFonts w:ascii="Times New Roman" w:eastAsia="方正仿宋_GB2312" w:hAnsi="Times New Roman" w:cs="Times New Roman"/>
          <w:spacing w:val="9"/>
          <w:sz w:val="32"/>
          <w:szCs w:val="32"/>
          <w:lang w:eastAsia="zh-CN"/>
        </w:rPr>
        <w:t>个</w:t>
      </w:r>
      <w:proofErr w:type="gramEnd"/>
      <w:r>
        <w:rPr>
          <w:rFonts w:ascii="Times New Roman" w:eastAsia="方正仿宋_GB2312" w:hAnsi="Times New Roman" w:cs="Times New Roman"/>
          <w:spacing w:val="9"/>
          <w:sz w:val="32"/>
          <w:szCs w:val="32"/>
          <w:lang w:eastAsia="zh-CN"/>
        </w:rPr>
        <w:t>办件理念，打通为民服务</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最后一公里</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。二是做好</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未诉先办</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。开展民生调查民意立项，通过向上吹哨、上下联动、引进资源等方式，建成太仆寺街社区养老驿站。通过蹲点调研摸情况、</w:t>
      </w:r>
      <w:proofErr w:type="gramStart"/>
      <w:r>
        <w:rPr>
          <w:rFonts w:ascii="Times New Roman" w:eastAsia="方正仿宋_GB2312" w:hAnsi="Times New Roman" w:cs="Times New Roman"/>
          <w:spacing w:val="9"/>
          <w:sz w:val="32"/>
          <w:szCs w:val="32"/>
          <w:lang w:eastAsia="zh-CN"/>
        </w:rPr>
        <w:t>上门走访问民</w:t>
      </w:r>
      <w:proofErr w:type="gramEnd"/>
      <w:r>
        <w:rPr>
          <w:rFonts w:ascii="Times New Roman" w:eastAsia="方正仿宋_GB2312" w:hAnsi="Times New Roman" w:cs="Times New Roman"/>
          <w:spacing w:val="9"/>
          <w:sz w:val="32"/>
          <w:szCs w:val="32"/>
          <w:lang w:eastAsia="zh-CN"/>
        </w:rPr>
        <w:t>需、专题研究细研判，将</w:t>
      </w:r>
      <w:r>
        <w:rPr>
          <w:rFonts w:ascii="Times New Roman" w:eastAsia="方正仿宋_GB2312" w:hAnsi="Times New Roman" w:cs="Times New Roman"/>
          <w:spacing w:val="9"/>
          <w:sz w:val="32"/>
          <w:szCs w:val="32"/>
          <w:lang w:eastAsia="zh-CN"/>
        </w:rPr>
        <w:t>2000</w:t>
      </w:r>
      <w:r>
        <w:rPr>
          <w:rFonts w:ascii="Times New Roman" w:eastAsia="方正仿宋_GB2312" w:hAnsi="Times New Roman" w:cs="Times New Roman"/>
          <w:spacing w:val="9"/>
          <w:sz w:val="32"/>
          <w:szCs w:val="32"/>
          <w:lang w:eastAsia="zh-CN"/>
        </w:rPr>
        <w:t>余平方米腾退空间增设为居民急需的百姓生活服务中心。设立全市首家物业快修线下实体店</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老房管快修</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，年均解决居民需求服务</w:t>
      </w:r>
      <w:r>
        <w:rPr>
          <w:rFonts w:ascii="Times New Roman" w:eastAsia="方正仿宋_GB2312" w:hAnsi="Times New Roman" w:cs="Times New Roman"/>
          <w:spacing w:val="9"/>
          <w:sz w:val="32"/>
          <w:szCs w:val="32"/>
          <w:lang w:eastAsia="zh-CN"/>
        </w:rPr>
        <w:t>3000</w:t>
      </w:r>
      <w:proofErr w:type="gramStart"/>
      <w:r>
        <w:rPr>
          <w:rFonts w:ascii="Times New Roman" w:eastAsia="方正仿宋_GB2312" w:hAnsi="Times New Roman" w:cs="Times New Roman"/>
          <w:spacing w:val="9"/>
          <w:sz w:val="32"/>
          <w:szCs w:val="32"/>
          <w:lang w:eastAsia="zh-CN"/>
        </w:rPr>
        <w:t>余单次</w:t>
      </w:r>
      <w:proofErr w:type="gramEnd"/>
      <w:r>
        <w:rPr>
          <w:rFonts w:ascii="Times New Roman" w:eastAsia="方正仿宋_GB2312" w:hAnsi="Times New Roman" w:cs="Times New Roman"/>
          <w:spacing w:val="9"/>
          <w:sz w:val="32"/>
          <w:szCs w:val="32"/>
          <w:lang w:eastAsia="zh-CN"/>
        </w:rPr>
        <w:t>。三是做好</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贴心帮办</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。推出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专窗</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专室</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受理</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专员</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专线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负责</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专事专议</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机制的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五专</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服务，统筹做好中央单位和驻京部队四大类</w:t>
      </w:r>
      <w:r>
        <w:rPr>
          <w:rFonts w:ascii="Times New Roman" w:eastAsia="方正仿宋_GB2312" w:hAnsi="Times New Roman" w:cs="Times New Roman"/>
          <w:spacing w:val="9"/>
          <w:sz w:val="32"/>
          <w:szCs w:val="32"/>
          <w:lang w:eastAsia="zh-CN"/>
        </w:rPr>
        <w:t>37</w:t>
      </w:r>
      <w:r>
        <w:rPr>
          <w:rFonts w:ascii="Times New Roman" w:eastAsia="方正仿宋_GB2312" w:hAnsi="Times New Roman" w:cs="Times New Roman"/>
          <w:spacing w:val="9"/>
          <w:sz w:val="32"/>
          <w:szCs w:val="32"/>
          <w:lang w:eastAsia="zh-CN"/>
        </w:rPr>
        <w:t>个服务事项进驻街道政务服务大厅相关工作。针对群众关心的政务服务，推出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全程跟办</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全新服务模</w:t>
      </w:r>
      <w:r>
        <w:rPr>
          <w:rFonts w:ascii="Times New Roman" w:eastAsia="方正仿宋_GB2312" w:hAnsi="Times New Roman" w:cs="Times New Roman"/>
          <w:spacing w:val="9"/>
          <w:sz w:val="32"/>
          <w:szCs w:val="32"/>
          <w:lang w:eastAsia="zh-CN"/>
        </w:rPr>
        <w:t>式，开展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一对一</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全程贴心服务。</w:t>
      </w:r>
    </w:p>
    <w:p w14:paraId="50F2E890"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抓</w:t>
      </w:r>
      <w:proofErr w:type="gramStart"/>
      <w:r>
        <w:rPr>
          <w:rFonts w:ascii="方正楷体_GB2312" w:eastAsia="方正楷体_GB2312" w:hAnsi="方正楷体_GB2312" w:cs="方正楷体_GB2312"/>
          <w:b/>
          <w:bCs/>
          <w:spacing w:val="9"/>
          <w:sz w:val="32"/>
          <w:szCs w:val="32"/>
          <w:lang w:eastAsia="zh-CN"/>
        </w:rPr>
        <w:t>实能力</w:t>
      </w:r>
      <w:proofErr w:type="gramEnd"/>
      <w:r>
        <w:rPr>
          <w:rFonts w:ascii="方正楷体_GB2312" w:eastAsia="方正楷体_GB2312" w:hAnsi="方正楷体_GB2312" w:cs="方正楷体_GB2312"/>
          <w:b/>
          <w:bCs/>
          <w:spacing w:val="9"/>
          <w:sz w:val="32"/>
          <w:szCs w:val="32"/>
          <w:lang w:eastAsia="zh-CN"/>
        </w:rPr>
        <w:t>提升，做改革发展的奋进者。</w:t>
      </w:r>
      <w:r>
        <w:rPr>
          <w:rFonts w:ascii="Times New Roman" w:eastAsia="方正仿宋_GB2312" w:hAnsi="Times New Roman" w:cs="Times New Roman"/>
          <w:spacing w:val="9"/>
          <w:sz w:val="32"/>
          <w:szCs w:val="32"/>
          <w:lang w:eastAsia="zh-CN"/>
        </w:rPr>
        <w:t>一是模拟实战相融合，提升群众工作能力。通过开展案例分析，查找问题学习经验，组织模拟演练，训练沟通应变技巧，推行微笑服务，以及优化流程、组别协同、全程督办等，提升</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个性需求</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满足能力。二是比武练兵互促进，提升专业素质技能。开展以</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练兵比武强技能</w:t>
      </w:r>
      <w:r>
        <w:rPr>
          <w:rFonts w:ascii="Times New Roman" w:eastAsia="方正仿宋_GB2312" w:hAnsi="Times New Roman" w:cs="Times New Roman"/>
          <w:spacing w:val="9"/>
          <w:sz w:val="32"/>
          <w:szCs w:val="32"/>
          <w:lang w:eastAsia="zh-CN"/>
        </w:rPr>
        <w:t xml:space="preserve"> </w:t>
      </w:r>
      <w:r>
        <w:rPr>
          <w:rFonts w:ascii="Times New Roman" w:eastAsia="方正仿宋_GB2312" w:hAnsi="Times New Roman" w:cs="Times New Roman"/>
          <w:spacing w:val="9"/>
          <w:sz w:val="32"/>
          <w:szCs w:val="32"/>
          <w:lang w:eastAsia="zh-CN"/>
        </w:rPr>
        <w:t>红墙服务展新风</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为主题的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百</w:t>
      </w:r>
      <w:r>
        <w:rPr>
          <w:rFonts w:ascii="Times New Roman" w:eastAsia="方正仿宋_GB2312" w:hAnsi="Times New Roman" w:cs="Times New Roman"/>
          <w:spacing w:val="9"/>
          <w:sz w:val="32"/>
          <w:szCs w:val="32"/>
          <w:lang w:eastAsia="zh-CN"/>
        </w:rPr>
        <w:lastRenderedPageBreak/>
        <w:t>人业务</w:t>
      </w:r>
      <w:r>
        <w:rPr>
          <w:rFonts w:ascii="Times New Roman" w:eastAsia="方正仿宋_GB2312" w:hAnsi="Times New Roman" w:cs="Times New Roman"/>
          <w:spacing w:val="9"/>
          <w:sz w:val="32"/>
          <w:szCs w:val="32"/>
          <w:lang w:eastAsia="zh-CN"/>
        </w:rPr>
        <w:t>PK</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比武、</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1+N</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业务分级培训、政务大厅热线轮值等活动，以专业服务赢得了群众的好口碑。三是考评激励相结合，提升精准服务水平。通过实行居民满意度测评、意见簿留言、建</w:t>
      </w:r>
      <w:r>
        <w:rPr>
          <w:rFonts w:ascii="Times New Roman" w:eastAsia="方正仿宋_GB2312" w:hAnsi="Times New Roman" w:cs="Times New Roman"/>
          <w:spacing w:val="9"/>
          <w:sz w:val="32"/>
          <w:szCs w:val="32"/>
          <w:lang w:eastAsia="zh-CN"/>
        </w:rPr>
        <w:t>立党员先锋岗等形式，每月评选出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服务之星</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，亮身份、亮服务、</w:t>
      </w:r>
      <w:proofErr w:type="gramStart"/>
      <w:r>
        <w:rPr>
          <w:rFonts w:ascii="Times New Roman" w:eastAsia="方正仿宋_GB2312" w:hAnsi="Times New Roman" w:cs="Times New Roman"/>
          <w:spacing w:val="9"/>
          <w:sz w:val="32"/>
          <w:szCs w:val="32"/>
          <w:lang w:eastAsia="zh-CN"/>
        </w:rPr>
        <w:t>亮满意</w:t>
      </w:r>
      <w:proofErr w:type="gramEnd"/>
      <w:r>
        <w:rPr>
          <w:rFonts w:ascii="Times New Roman" w:eastAsia="方正仿宋_GB2312" w:hAnsi="Times New Roman" w:cs="Times New Roman"/>
          <w:spacing w:val="9"/>
          <w:sz w:val="32"/>
          <w:szCs w:val="32"/>
          <w:lang w:eastAsia="zh-CN"/>
        </w:rPr>
        <w:t>度。开展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小小窗口</w:t>
      </w:r>
      <w:r>
        <w:rPr>
          <w:rFonts w:ascii="Times New Roman" w:eastAsia="方正仿宋_GB2312" w:hAnsi="Times New Roman" w:cs="Times New Roman"/>
          <w:spacing w:val="9"/>
          <w:sz w:val="32"/>
          <w:szCs w:val="32"/>
          <w:lang w:eastAsia="zh-CN"/>
        </w:rPr>
        <w:t xml:space="preserve"> </w:t>
      </w:r>
      <w:r>
        <w:rPr>
          <w:rFonts w:ascii="Times New Roman" w:eastAsia="方正仿宋_GB2312" w:hAnsi="Times New Roman" w:cs="Times New Roman"/>
          <w:spacing w:val="9"/>
          <w:sz w:val="32"/>
          <w:szCs w:val="32"/>
          <w:lang w:eastAsia="zh-CN"/>
        </w:rPr>
        <w:t>满满服务</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行动，为居民免费邮寄卡、证、单等共</w:t>
      </w:r>
      <w:r>
        <w:rPr>
          <w:rFonts w:ascii="Times New Roman" w:eastAsia="方正仿宋_GB2312" w:hAnsi="Times New Roman" w:cs="Times New Roman"/>
          <w:spacing w:val="9"/>
          <w:sz w:val="32"/>
          <w:szCs w:val="32"/>
          <w:lang w:eastAsia="zh-CN"/>
        </w:rPr>
        <w:t>240</w:t>
      </w:r>
      <w:r>
        <w:rPr>
          <w:rFonts w:ascii="Times New Roman" w:eastAsia="方正仿宋_GB2312" w:hAnsi="Times New Roman" w:cs="Times New Roman"/>
          <w:spacing w:val="9"/>
          <w:sz w:val="32"/>
          <w:szCs w:val="32"/>
          <w:lang w:eastAsia="zh-CN"/>
        </w:rPr>
        <w:t>余次。</w:t>
      </w:r>
    </w:p>
    <w:p w14:paraId="11D0BDCC"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40" w:name="_Toc14025"/>
      <w:bookmarkStart w:id="141" w:name="_Toc14526"/>
      <w:bookmarkStart w:id="142" w:name="_Toc32715"/>
      <w:bookmarkStart w:id="143" w:name="_Toc21859"/>
      <w:r>
        <w:rPr>
          <w:rFonts w:ascii="黑体" w:eastAsia="黑体" w:hAnsi="黑体" w:cs="黑体" w:hint="eastAsia"/>
          <w:b/>
          <w:bCs/>
          <w:spacing w:val="9"/>
          <w:sz w:val="32"/>
          <w:szCs w:val="32"/>
          <w:lang w:eastAsia="zh-CN"/>
        </w:rPr>
        <w:t>三、成效启示</w:t>
      </w:r>
      <w:bookmarkEnd w:id="140"/>
      <w:bookmarkEnd w:id="141"/>
      <w:bookmarkEnd w:id="142"/>
      <w:bookmarkEnd w:id="143"/>
    </w:p>
    <w:p w14:paraId="100DFAA7"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实践证明，思想通则工作通，真情办则民心暖，能力强</w:t>
      </w:r>
      <w:proofErr w:type="gramStart"/>
      <w:r>
        <w:rPr>
          <w:rFonts w:ascii="Times New Roman" w:eastAsia="方正仿宋_GB2312" w:hAnsi="Times New Roman" w:cs="Times New Roman"/>
          <w:spacing w:val="9"/>
          <w:sz w:val="32"/>
          <w:szCs w:val="32"/>
          <w:lang w:eastAsia="zh-CN"/>
        </w:rPr>
        <w:t>则服务</w:t>
      </w:r>
      <w:proofErr w:type="gramEnd"/>
      <w:r>
        <w:rPr>
          <w:rFonts w:ascii="Times New Roman" w:eastAsia="方正仿宋_GB2312" w:hAnsi="Times New Roman" w:cs="Times New Roman"/>
          <w:spacing w:val="9"/>
          <w:sz w:val="32"/>
          <w:szCs w:val="32"/>
          <w:lang w:eastAsia="zh-CN"/>
        </w:rPr>
        <w:t>精。西长安街街道市民服务中心党支部通过</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三抓三做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工作法，进一步筑牢了凝心聚力、敢担当作表率的思想基础，探索了履职尽责、暖心服务的重要途径，找到了锤炼素质、干事创业的关键抓手，真正把服务温度传递到居民群众身边。</w:t>
      </w:r>
    </w:p>
    <w:p w14:paraId="03558D59" w14:textId="77777777" w:rsidR="008D659F" w:rsidRDefault="00F61BDA">
      <w:pPr>
        <w:spacing w:line="560" w:lineRule="exact"/>
        <w:rPr>
          <w:rFonts w:ascii="Times New Roman" w:eastAsia="方正仿宋_GB2312" w:hAnsi="Times New Roman" w:cs="Times New Roman"/>
          <w:spacing w:val="9"/>
          <w:sz w:val="32"/>
          <w:szCs w:val="32"/>
        </w:rPr>
      </w:pPr>
      <w:r>
        <w:rPr>
          <w:rFonts w:ascii="Times New Roman" w:eastAsia="方正仿宋_GB2312" w:hAnsi="Times New Roman" w:cs="Times New Roman"/>
          <w:spacing w:val="9"/>
          <w:sz w:val="32"/>
          <w:szCs w:val="32"/>
        </w:rPr>
        <w:br w:type="page"/>
      </w:r>
    </w:p>
    <w:p w14:paraId="041C370C" w14:textId="77777777" w:rsidR="008D659F" w:rsidRDefault="00F61BDA">
      <w:pPr>
        <w:pStyle w:val="1"/>
        <w:spacing w:line="560" w:lineRule="exact"/>
        <w:rPr>
          <w:rFonts w:ascii="Times New Roman" w:hAnsi="Times New Roman" w:cs="Times New Roman"/>
          <w:szCs w:val="36"/>
        </w:rPr>
      </w:pPr>
      <w:bookmarkStart w:id="144" w:name="_Toc23571"/>
      <w:bookmarkStart w:id="145" w:name="_Toc16659"/>
      <w:r>
        <w:rPr>
          <w:rStyle w:val="10"/>
          <w:rFonts w:ascii="方正小标宋简体" w:hAnsi="方正小标宋简体" w:cs="方正小标宋简体" w:hint="eastAsia"/>
          <w:szCs w:val="36"/>
        </w:rPr>
        <w:lastRenderedPageBreak/>
        <w:t>“</w:t>
      </w:r>
      <w:r>
        <w:rPr>
          <w:rStyle w:val="10"/>
          <w:rFonts w:ascii="方正小标宋简体" w:hAnsi="方正小标宋简体" w:cs="方正小标宋简体"/>
          <w:szCs w:val="36"/>
        </w:rPr>
        <w:t>一站三队</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工作法：打造</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社区好邻居</w:t>
      </w:r>
      <w:bookmarkEnd w:id="144"/>
      <w:r>
        <w:rPr>
          <w:rStyle w:val="10"/>
          <w:rFonts w:ascii="方正小标宋简体" w:hAnsi="方正小标宋简体" w:cs="方正小标宋简体" w:hint="eastAsia"/>
          <w:szCs w:val="36"/>
        </w:rPr>
        <w:t>”</w:t>
      </w:r>
      <w:bookmarkEnd w:id="145"/>
    </w:p>
    <w:p w14:paraId="4978852D" w14:textId="77777777" w:rsidR="008D659F" w:rsidRDefault="00F61BDA">
      <w:pPr>
        <w:pStyle w:val="2"/>
        <w:spacing w:line="560" w:lineRule="exact"/>
        <w:rPr>
          <w:rFonts w:ascii="Times New Roman" w:hAnsi="Times New Roman" w:cs="Times New Roman"/>
          <w:szCs w:val="32"/>
        </w:rPr>
      </w:pPr>
      <w:bookmarkStart w:id="146" w:name="_Toc18012"/>
      <w:bookmarkStart w:id="147" w:name="_Toc4632"/>
      <w:proofErr w:type="gramStart"/>
      <w:r>
        <w:rPr>
          <w:rFonts w:ascii="Times New Roman" w:hAnsi="Times New Roman" w:cs="Times New Roman"/>
          <w:szCs w:val="32"/>
        </w:rPr>
        <w:t>北京链家置地</w:t>
      </w:r>
      <w:proofErr w:type="gramEnd"/>
      <w:r>
        <w:rPr>
          <w:rFonts w:ascii="Times New Roman" w:hAnsi="Times New Roman" w:cs="Times New Roman"/>
          <w:szCs w:val="32"/>
        </w:rPr>
        <w:t>房地产经纪有限公司党委</w:t>
      </w:r>
      <w:bookmarkEnd w:id="146"/>
      <w:bookmarkEnd w:id="147"/>
    </w:p>
    <w:p w14:paraId="2F99E392"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48" w:name="_Toc24397"/>
      <w:bookmarkStart w:id="149" w:name="_Toc27047"/>
      <w:bookmarkStart w:id="150" w:name="_Toc30809"/>
      <w:bookmarkStart w:id="151" w:name="_Toc13735"/>
      <w:r>
        <w:rPr>
          <w:rFonts w:ascii="黑体" w:eastAsia="黑体" w:hAnsi="黑体" w:cs="黑体" w:hint="eastAsia"/>
          <w:b/>
          <w:bCs/>
          <w:spacing w:val="9"/>
          <w:sz w:val="32"/>
          <w:szCs w:val="32"/>
          <w:lang w:eastAsia="zh-CN"/>
        </w:rPr>
        <w:t>一、背景起因</w:t>
      </w:r>
      <w:bookmarkEnd w:id="148"/>
      <w:bookmarkEnd w:id="149"/>
      <w:bookmarkEnd w:id="150"/>
      <w:bookmarkEnd w:id="151"/>
    </w:p>
    <w:p w14:paraId="3DBC11CF"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proofErr w:type="gramStart"/>
      <w:r>
        <w:rPr>
          <w:rFonts w:ascii="方正仿宋_GB2312" w:eastAsia="方正仿宋_GB2312" w:hAnsi="方正仿宋_GB2312" w:cs="方正仿宋_GB2312" w:hint="eastAsia"/>
          <w:spacing w:val="9"/>
          <w:sz w:val="32"/>
          <w:szCs w:val="32"/>
          <w:lang w:eastAsia="zh-CN"/>
        </w:rPr>
        <w:t>北京链家置地</w:t>
      </w:r>
      <w:proofErr w:type="gramEnd"/>
      <w:r>
        <w:rPr>
          <w:rFonts w:ascii="方正仿宋_GB2312" w:eastAsia="方正仿宋_GB2312" w:hAnsi="方正仿宋_GB2312" w:cs="方正仿宋_GB2312" w:hint="eastAsia"/>
          <w:spacing w:val="9"/>
          <w:sz w:val="32"/>
          <w:szCs w:val="32"/>
          <w:lang w:eastAsia="zh-CN"/>
        </w:rPr>
        <w:t>房</w:t>
      </w:r>
      <w:r>
        <w:rPr>
          <w:rFonts w:ascii="Times New Roman" w:eastAsia="方正仿宋_GB2312" w:hAnsi="Times New Roman" w:cs="Times New Roman"/>
          <w:spacing w:val="9"/>
          <w:sz w:val="32"/>
          <w:szCs w:val="32"/>
          <w:lang w:eastAsia="zh-CN"/>
        </w:rPr>
        <w:t>地产经纪有限公司在京共有门店</w:t>
      </w:r>
      <w:r>
        <w:rPr>
          <w:rFonts w:ascii="Times New Roman" w:eastAsia="方正仿宋_GB2312" w:hAnsi="Times New Roman" w:cs="Times New Roman"/>
          <w:spacing w:val="9"/>
          <w:sz w:val="32"/>
          <w:szCs w:val="32"/>
          <w:lang w:eastAsia="zh-CN"/>
        </w:rPr>
        <w:t>1400</w:t>
      </w:r>
      <w:r>
        <w:rPr>
          <w:rFonts w:ascii="Times New Roman" w:eastAsia="方正仿宋_GB2312" w:hAnsi="Times New Roman" w:cs="Times New Roman"/>
          <w:spacing w:val="9"/>
          <w:sz w:val="32"/>
          <w:szCs w:val="32"/>
          <w:lang w:eastAsia="zh-CN"/>
        </w:rPr>
        <w:t>多家，员工</w:t>
      </w:r>
      <w:r>
        <w:rPr>
          <w:rFonts w:ascii="Times New Roman" w:eastAsia="方正仿宋_GB2312" w:hAnsi="Times New Roman" w:cs="Times New Roman"/>
          <w:spacing w:val="9"/>
          <w:sz w:val="32"/>
          <w:szCs w:val="32"/>
          <w:lang w:eastAsia="zh-CN"/>
        </w:rPr>
        <w:t>2.8</w:t>
      </w:r>
      <w:r>
        <w:rPr>
          <w:rFonts w:ascii="Times New Roman" w:eastAsia="方正仿宋_GB2312" w:hAnsi="Times New Roman" w:cs="Times New Roman"/>
          <w:spacing w:val="9"/>
          <w:sz w:val="32"/>
          <w:szCs w:val="32"/>
          <w:lang w:eastAsia="zh-CN"/>
        </w:rPr>
        <w:t>万人。公司党委成立于</w:t>
      </w:r>
      <w:r>
        <w:rPr>
          <w:rFonts w:ascii="Times New Roman" w:eastAsia="方正仿宋_GB2312" w:hAnsi="Times New Roman" w:cs="Times New Roman"/>
          <w:spacing w:val="9"/>
          <w:sz w:val="32"/>
          <w:szCs w:val="32"/>
          <w:lang w:eastAsia="zh-CN"/>
        </w:rPr>
        <w:t>2017</w:t>
      </w:r>
      <w:r>
        <w:rPr>
          <w:rFonts w:ascii="Times New Roman" w:eastAsia="方正仿宋_GB2312" w:hAnsi="Times New Roman" w:cs="Times New Roman"/>
          <w:spacing w:val="9"/>
          <w:sz w:val="32"/>
          <w:szCs w:val="32"/>
          <w:lang w:eastAsia="zh-CN"/>
        </w:rPr>
        <w:t>年，下设基层门店党支部</w:t>
      </w:r>
      <w:r>
        <w:rPr>
          <w:rFonts w:ascii="Times New Roman" w:eastAsia="方正仿宋_GB2312" w:hAnsi="Times New Roman" w:cs="Times New Roman"/>
          <w:spacing w:val="9"/>
          <w:sz w:val="32"/>
          <w:szCs w:val="32"/>
          <w:lang w:eastAsia="zh-CN"/>
        </w:rPr>
        <w:t>108</w:t>
      </w:r>
      <w:r>
        <w:rPr>
          <w:rFonts w:ascii="Times New Roman" w:eastAsia="方正仿宋_GB2312" w:hAnsi="Times New Roman" w:cs="Times New Roman"/>
          <w:spacing w:val="9"/>
          <w:sz w:val="32"/>
          <w:szCs w:val="32"/>
          <w:lang w:eastAsia="zh-CN"/>
        </w:rPr>
        <w:t>个，有党员</w:t>
      </w:r>
      <w:r>
        <w:rPr>
          <w:rFonts w:ascii="Times New Roman" w:eastAsia="方正仿宋_GB2312" w:hAnsi="Times New Roman" w:cs="Times New Roman"/>
          <w:spacing w:val="9"/>
          <w:sz w:val="32"/>
          <w:szCs w:val="32"/>
          <w:lang w:eastAsia="zh-CN"/>
        </w:rPr>
        <w:t>2750</w:t>
      </w:r>
      <w:r>
        <w:rPr>
          <w:rFonts w:ascii="Times New Roman" w:eastAsia="方正仿宋_GB2312" w:hAnsi="Times New Roman" w:cs="Times New Roman"/>
          <w:spacing w:val="9"/>
          <w:sz w:val="32"/>
          <w:szCs w:val="32"/>
          <w:lang w:eastAsia="zh-CN"/>
        </w:rPr>
        <w:t>名。公司党委充分发挥链家门店覆盖基层社区、经纪人队伍与居民</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零距离接触</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的独特优势，通过</w:t>
      </w:r>
      <w:proofErr w:type="gramStart"/>
      <w:r>
        <w:rPr>
          <w:rFonts w:ascii="Times New Roman" w:eastAsia="方正仿宋_GB2312" w:hAnsi="Times New Roman" w:cs="Times New Roman"/>
          <w:spacing w:val="9"/>
          <w:sz w:val="32"/>
          <w:szCs w:val="32"/>
          <w:lang w:eastAsia="zh-CN"/>
        </w:rPr>
        <w:t>旗下门</w:t>
      </w:r>
      <w:proofErr w:type="gramEnd"/>
      <w:r>
        <w:rPr>
          <w:rFonts w:ascii="Times New Roman" w:eastAsia="方正仿宋_GB2312" w:hAnsi="Times New Roman" w:cs="Times New Roman"/>
          <w:spacing w:val="9"/>
          <w:sz w:val="32"/>
          <w:szCs w:val="32"/>
          <w:lang w:eastAsia="zh-CN"/>
        </w:rPr>
        <w:t>店与所在社区结对共建，搭建体系化、常态化、可复制的党建助力社区服务长效机制，创新实践</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一站三队</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工作法，培育</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社区好邻居</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共建项目，探索非公企业服务广大群众的有效路径。</w:t>
      </w:r>
    </w:p>
    <w:p w14:paraId="73040DC2"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52" w:name="_Toc2304"/>
      <w:bookmarkStart w:id="153" w:name="_Toc8644"/>
      <w:bookmarkStart w:id="154" w:name="_Toc22090"/>
      <w:bookmarkStart w:id="155" w:name="_Toc18188"/>
      <w:r>
        <w:rPr>
          <w:rFonts w:ascii="黑体" w:eastAsia="黑体" w:hAnsi="黑体" w:cs="黑体" w:hint="eastAsia"/>
          <w:b/>
          <w:bCs/>
          <w:spacing w:val="9"/>
          <w:sz w:val="32"/>
          <w:szCs w:val="32"/>
          <w:lang w:eastAsia="zh-CN"/>
        </w:rPr>
        <w:t>二、主要做法</w:t>
      </w:r>
      <w:bookmarkEnd w:id="152"/>
      <w:bookmarkEnd w:id="153"/>
      <w:bookmarkEnd w:id="154"/>
      <w:bookmarkEnd w:id="155"/>
    </w:p>
    <w:p w14:paraId="7D90CA54"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试点先行，有序健全联建机制。</w:t>
      </w:r>
      <w:r>
        <w:rPr>
          <w:rFonts w:ascii="Times New Roman" w:eastAsia="方正仿宋_GB2312" w:hAnsi="Times New Roman" w:cs="Times New Roman"/>
          <w:spacing w:val="9"/>
          <w:sz w:val="32"/>
          <w:szCs w:val="32"/>
          <w:lang w:eastAsia="zh-CN"/>
        </w:rPr>
        <w:t>2018</w:t>
      </w:r>
      <w:r>
        <w:rPr>
          <w:rFonts w:ascii="Times New Roman" w:eastAsia="方正仿宋_GB2312" w:hAnsi="Times New Roman" w:cs="Times New Roman"/>
          <w:spacing w:val="9"/>
          <w:sz w:val="32"/>
          <w:szCs w:val="32"/>
          <w:lang w:eastAsia="zh-CN"/>
        </w:rPr>
        <w:t>年，</w:t>
      </w:r>
      <w:proofErr w:type="gramStart"/>
      <w:r>
        <w:rPr>
          <w:rFonts w:ascii="Times New Roman" w:eastAsia="方正仿宋_GB2312" w:hAnsi="Times New Roman" w:cs="Times New Roman"/>
          <w:spacing w:val="9"/>
          <w:sz w:val="32"/>
          <w:szCs w:val="32"/>
          <w:lang w:eastAsia="zh-CN"/>
        </w:rPr>
        <w:t>链家三元</w:t>
      </w:r>
      <w:proofErr w:type="gramEnd"/>
      <w:r>
        <w:rPr>
          <w:rFonts w:ascii="Times New Roman" w:eastAsia="方正仿宋_GB2312" w:hAnsi="Times New Roman" w:cs="Times New Roman"/>
          <w:spacing w:val="9"/>
          <w:sz w:val="32"/>
          <w:szCs w:val="32"/>
          <w:lang w:eastAsia="zh-CN"/>
        </w:rPr>
        <w:t>桥大区光熙家园门店党支部与所在社区结对共建，党支部与党员同步</w:t>
      </w:r>
      <w:r>
        <w:rPr>
          <w:rFonts w:ascii="Times New Roman" w:eastAsia="方正仿宋_GB2312" w:hAnsi="Times New Roman" w:cs="Times New Roman"/>
          <w:spacing w:val="9"/>
          <w:sz w:val="32"/>
          <w:szCs w:val="32"/>
          <w:lang w:eastAsia="zh-CN"/>
        </w:rPr>
        <w:t>到社区报到，门</w:t>
      </w:r>
      <w:proofErr w:type="gramStart"/>
      <w:r>
        <w:rPr>
          <w:rFonts w:ascii="Times New Roman" w:eastAsia="方正仿宋_GB2312" w:hAnsi="Times New Roman" w:cs="Times New Roman"/>
          <w:spacing w:val="9"/>
          <w:sz w:val="32"/>
          <w:szCs w:val="32"/>
          <w:lang w:eastAsia="zh-CN"/>
        </w:rPr>
        <w:t>店党员</w:t>
      </w:r>
      <w:proofErr w:type="gramEnd"/>
      <w:r>
        <w:rPr>
          <w:rFonts w:ascii="Times New Roman" w:eastAsia="方正仿宋_GB2312" w:hAnsi="Times New Roman" w:cs="Times New Roman"/>
          <w:spacing w:val="9"/>
          <w:sz w:val="32"/>
          <w:szCs w:val="32"/>
          <w:lang w:eastAsia="zh-CN"/>
        </w:rPr>
        <w:t>和经纪人成为社区建设</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治安联防员</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政策宣传员</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风气监督员</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，门店业绩与社区友好程度实现双提升。</w:t>
      </w:r>
      <w:r>
        <w:rPr>
          <w:rFonts w:ascii="Times New Roman" w:eastAsia="方正仿宋_GB2312" w:hAnsi="Times New Roman" w:cs="Times New Roman"/>
          <w:spacing w:val="9"/>
          <w:sz w:val="32"/>
          <w:szCs w:val="32"/>
          <w:lang w:eastAsia="zh-CN"/>
        </w:rPr>
        <w:t>2019</w:t>
      </w:r>
      <w:r>
        <w:rPr>
          <w:rFonts w:ascii="Times New Roman" w:eastAsia="方正仿宋_GB2312" w:hAnsi="Times New Roman" w:cs="Times New Roman"/>
          <w:spacing w:val="9"/>
          <w:sz w:val="32"/>
          <w:szCs w:val="32"/>
          <w:lang w:eastAsia="zh-CN"/>
        </w:rPr>
        <w:t>年，公司党委按照</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试点先行</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连点拓面</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全面铺开</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工作路径，制订实施方案，指导首批北京地区</w:t>
      </w:r>
      <w:r>
        <w:rPr>
          <w:rFonts w:ascii="Times New Roman" w:eastAsia="方正仿宋_GB2312" w:hAnsi="Times New Roman" w:cs="Times New Roman"/>
          <w:spacing w:val="9"/>
          <w:sz w:val="32"/>
          <w:szCs w:val="32"/>
          <w:lang w:eastAsia="zh-CN"/>
        </w:rPr>
        <w:t>20</w:t>
      </w:r>
      <w:r>
        <w:rPr>
          <w:rFonts w:ascii="Times New Roman" w:eastAsia="方正仿宋_GB2312" w:hAnsi="Times New Roman" w:cs="Times New Roman"/>
          <w:spacing w:val="9"/>
          <w:sz w:val="32"/>
          <w:szCs w:val="32"/>
          <w:lang w:eastAsia="zh-CN"/>
        </w:rPr>
        <w:t>个标杆门店与所在社区党组织进行对接，正式启动</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社区好邻居</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共建项目。项目</w:t>
      </w:r>
      <w:proofErr w:type="gramStart"/>
      <w:r>
        <w:rPr>
          <w:rFonts w:ascii="Times New Roman" w:eastAsia="方正仿宋_GB2312" w:hAnsi="Times New Roman" w:cs="Times New Roman"/>
          <w:spacing w:val="9"/>
          <w:sz w:val="32"/>
          <w:szCs w:val="32"/>
          <w:lang w:eastAsia="zh-CN"/>
        </w:rPr>
        <w:t>在链家门店所在</w:t>
      </w:r>
      <w:proofErr w:type="gramEnd"/>
      <w:r>
        <w:rPr>
          <w:rFonts w:ascii="Times New Roman" w:eastAsia="方正仿宋_GB2312" w:hAnsi="Times New Roman" w:cs="Times New Roman"/>
          <w:spacing w:val="9"/>
          <w:sz w:val="32"/>
          <w:szCs w:val="32"/>
          <w:lang w:eastAsia="zh-CN"/>
        </w:rPr>
        <w:t>的社区，打造</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一站三队</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服务机制，由党员牵头组建城市补给站和便民服务队、社区共建队、</w:t>
      </w:r>
      <w:proofErr w:type="gramStart"/>
      <w:r>
        <w:rPr>
          <w:rFonts w:ascii="Times New Roman" w:eastAsia="方正仿宋_GB2312" w:hAnsi="Times New Roman" w:cs="Times New Roman"/>
          <w:spacing w:val="9"/>
          <w:sz w:val="32"/>
          <w:szCs w:val="32"/>
          <w:lang w:eastAsia="zh-CN"/>
        </w:rPr>
        <w:t>爱心公益</w:t>
      </w:r>
      <w:proofErr w:type="gramEnd"/>
      <w:r>
        <w:rPr>
          <w:rFonts w:ascii="Times New Roman" w:eastAsia="方正仿宋_GB2312" w:hAnsi="Times New Roman" w:cs="Times New Roman"/>
          <w:spacing w:val="9"/>
          <w:sz w:val="32"/>
          <w:szCs w:val="32"/>
          <w:lang w:eastAsia="zh-CN"/>
        </w:rPr>
        <w:t>队。</w:t>
      </w:r>
      <w:r>
        <w:rPr>
          <w:rFonts w:ascii="Times New Roman" w:eastAsia="方正仿宋_GB2312" w:hAnsi="Times New Roman" w:cs="Times New Roman"/>
          <w:spacing w:val="9"/>
          <w:sz w:val="32"/>
          <w:szCs w:val="32"/>
          <w:lang w:eastAsia="zh-CN"/>
        </w:rPr>
        <w:t>2020</w:t>
      </w:r>
      <w:r>
        <w:rPr>
          <w:rFonts w:ascii="Times New Roman" w:eastAsia="方正仿宋_GB2312" w:hAnsi="Times New Roman" w:cs="Times New Roman"/>
          <w:spacing w:val="9"/>
          <w:sz w:val="32"/>
          <w:szCs w:val="32"/>
          <w:lang w:eastAsia="zh-CN"/>
        </w:rPr>
        <w:t>年</w:t>
      </w:r>
      <w:r>
        <w:rPr>
          <w:rFonts w:ascii="Times New Roman" w:eastAsia="方正仿宋_GB2312" w:hAnsi="Times New Roman" w:cs="Times New Roman"/>
          <w:spacing w:val="9"/>
          <w:sz w:val="32"/>
          <w:szCs w:val="32"/>
          <w:lang w:eastAsia="zh-CN"/>
        </w:rPr>
        <w:t>5</w:t>
      </w:r>
      <w:r>
        <w:rPr>
          <w:rFonts w:ascii="Times New Roman" w:eastAsia="方正仿宋_GB2312" w:hAnsi="Times New Roman" w:cs="Times New Roman"/>
          <w:spacing w:val="9"/>
          <w:sz w:val="32"/>
          <w:szCs w:val="32"/>
          <w:lang w:eastAsia="zh-CN"/>
        </w:rPr>
        <w:t>月，公司党委成立全国协调工作组，制发《社区好邻居操作手册》，</w:t>
      </w:r>
      <w:r>
        <w:rPr>
          <w:rFonts w:ascii="Times New Roman" w:eastAsia="方正仿宋_GB2312" w:hAnsi="Times New Roman" w:cs="Times New Roman"/>
          <w:spacing w:val="9"/>
          <w:sz w:val="32"/>
          <w:szCs w:val="32"/>
          <w:lang w:eastAsia="zh-CN"/>
        </w:rPr>
        <w:lastRenderedPageBreak/>
        <w:t>建立支部建在大区上、党员配到门店中、支部和党员</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双报到</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工作机制，在全国各主要城市全面推行，其中</w:t>
      </w:r>
      <w:proofErr w:type="gramStart"/>
      <w:r>
        <w:rPr>
          <w:rFonts w:ascii="Times New Roman" w:eastAsia="方正仿宋_GB2312" w:hAnsi="Times New Roman" w:cs="Times New Roman"/>
          <w:spacing w:val="9"/>
          <w:sz w:val="32"/>
          <w:szCs w:val="32"/>
          <w:lang w:eastAsia="zh-CN"/>
        </w:rPr>
        <w:t>北京链家</w:t>
      </w:r>
      <w:proofErr w:type="gramEnd"/>
      <w:r>
        <w:rPr>
          <w:rFonts w:ascii="Times New Roman" w:eastAsia="方正仿宋_GB2312" w:hAnsi="Times New Roman" w:cs="Times New Roman"/>
          <w:spacing w:val="9"/>
          <w:sz w:val="32"/>
          <w:szCs w:val="32"/>
          <w:lang w:eastAsia="zh-CN"/>
        </w:rPr>
        <w:t>1400</w:t>
      </w:r>
      <w:r>
        <w:rPr>
          <w:rFonts w:ascii="Times New Roman" w:eastAsia="方正仿宋_GB2312" w:hAnsi="Times New Roman" w:cs="Times New Roman"/>
          <w:spacing w:val="9"/>
          <w:sz w:val="32"/>
          <w:szCs w:val="32"/>
          <w:lang w:eastAsia="zh-CN"/>
        </w:rPr>
        <w:t>多家门店与</w:t>
      </w:r>
      <w:r>
        <w:rPr>
          <w:rFonts w:ascii="Times New Roman" w:eastAsia="方正仿宋_GB2312" w:hAnsi="Times New Roman" w:cs="Times New Roman"/>
          <w:spacing w:val="9"/>
          <w:sz w:val="32"/>
          <w:szCs w:val="32"/>
          <w:lang w:eastAsia="zh-CN"/>
        </w:rPr>
        <w:t>1200</w:t>
      </w:r>
      <w:r>
        <w:rPr>
          <w:rFonts w:ascii="Times New Roman" w:eastAsia="方正仿宋_GB2312" w:hAnsi="Times New Roman" w:cs="Times New Roman"/>
          <w:spacing w:val="9"/>
          <w:sz w:val="32"/>
          <w:szCs w:val="32"/>
          <w:lang w:eastAsia="zh-CN"/>
        </w:rPr>
        <w:t>多个社区建立起共建关系。</w:t>
      </w:r>
    </w:p>
    <w:p w14:paraId="36AEE649"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服务为本，积极融入社区服务。</w:t>
      </w:r>
      <w:r>
        <w:rPr>
          <w:rFonts w:ascii="Times New Roman" w:eastAsia="方正仿宋_GB2312" w:hAnsi="Times New Roman" w:cs="Times New Roman"/>
          <w:spacing w:val="9"/>
          <w:sz w:val="32"/>
          <w:szCs w:val="32"/>
          <w:lang w:eastAsia="zh-CN"/>
        </w:rPr>
        <w:t>通过打造</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一站三队</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，公司党委充分发挥链家门店扎根社区、贴近群众的优势，</w:t>
      </w:r>
      <w:proofErr w:type="gramStart"/>
      <w:r>
        <w:rPr>
          <w:rFonts w:ascii="Times New Roman" w:eastAsia="方正仿宋_GB2312" w:hAnsi="Times New Roman" w:cs="Times New Roman"/>
          <w:spacing w:val="9"/>
          <w:sz w:val="32"/>
          <w:szCs w:val="32"/>
          <w:lang w:eastAsia="zh-CN"/>
        </w:rPr>
        <w:t>让链家</w:t>
      </w:r>
      <w:proofErr w:type="gramEnd"/>
      <w:r>
        <w:rPr>
          <w:rFonts w:ascii="Times New Roman" w:eastAsia="方正仿宋_GB2312" w:hAnsi="Times New Roman" w:cs="Times New Roman"/>
          <w:spacing w:val="9"/>
          <w:sz w:val="32"/>
          <w:szCs w:val="32"/>
          <w:lang w:eastAsia="zh-CN"/>
        </w:rPr>
        <w:t>经纪人成为服务社区和群众的一支有生力量，有针对性地解决居民生活服务中的难点问题。门</w:t>
      </w:r>
      <w:proofErr w:type="gramStart"/>
      <w:r>
        <w:rPr>
          <w:rFonts w:ascii="Times New Roman" w:eastAsia="方正仿宋_GB2312" w:hAnsi="Times New Roman" w:cs="Times New Roman"/>
          <w:spacing w:val="9"/>
          <w:sz w:val="32"/>
          <w:szCs w:val="32"/>
          <w:lang w:eastAsia="zh-CN"/>
        </w:rPr>
        <w:t>店城市</w:t>
      </w:r>
      <w:proofErr w:type="gramEnd"/>
      <w:r>
        <w:rPr>
          <w:rFonts w:ascii="Times New Roman" w:eastAsia="方正仿宋_GB2312" w:hAnsi="Times New Roman" w:cs="Times New Roman"/>
          <w:spacing w:val="9"/>
          <w:sz w:val="32"/>
          <w:szCs w:val="32"/>
          <w:lang w:eastAsia="zh-CN"/>
        </w:rPr>
        <w:t>补给站主要为广大市</w:t>
      </w:r>
      <w:r>
        <w:rPr>
          <w:rFonts w:ascii="Times New Roman" w:eastAsia="方正仿宋_GB2312" w:hAnsi="Times New Roman" w:cs="Times New Roman"/>
          <w:spacing w:val="9"/>
          <w:sz w:val="32"/>
          <w:szCs w:val="32"/>
          <w:lang w:eastAsia="zh-CN"/>
        </w:rPr>
        <w:t>民提供打印复印、充电、雨具、上网、引路、饮水等</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十大基础</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应急类服务，也作为快递、外卖小哥等新就业群体歇脚的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户外劳动者暖心驿站</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。一年多来，补给站为居民免费打印、复印超</w:t>
      </w:r>
      <w:r>
        <w:rPr>
          <w:rFonts w:ascii="Times New Roman" w:eastAsia="方正仿宋_GB2312" w:hAnsi="Times New Roman" w:cs="Times New Roman"/>
          <w:spacing w:val="9"/>
          <w:sz w:val="32"/>
          <w:szCs w:val="32"/>
          <w:lang w:eastAsia="zh-CN"/>
        </w:rPr>
        <w:t>100</w:t>
      </w:r>
      <w:r>
        <w:rPr>
          <w:rFonts w:ascii="Times New Roman" w:eastAsia="方正仿宋_GB2312" w:hAnsi="Times New Roman" w:cs="Times New Roman"/>
          <w:spacing w:val="9"/>
          <w:sz w:val="32"/>
          <w:szCs w:val="32"/>
          <w:lang w:eastAsia="zh-CN"/>
        </w:rPr>
        <w:t>万次，收发快递</w:t>
      </w:r>
      <w:r>
        <w:rPr>
          <w:rFonts w:ascii="Times New Roman" w:eastAsia="方正仿宋_GB2312" w:hAnsi="Times New Roman" w:cs="Times New Roman"/>
          <w:spacing w:val="9"/>
          <w:sz w:val="32"/>
          <w:szCs w:val="32"/>
          <w:lang w:eastAsia="zh-CN"/>
        </w:rPr>
        <w:t>200</w:t>
      </w:r>
      <w:r>
        <w:rPr>
          <w:rFonts w:ascii="Times New Roman" w:eastAsia="方正仿宋_GB2312" w:hAnsi="Times New Roman" w:cs="Times New Roman"/>
          <w:spacing w:val="9"/>
          <w:sz w:val="32"/>
          <w:szCs w:val="32"/>
          <w:lang w:eastAsia="zh-CN"/>
        </w:rPr>
        <w:t>余万件，各类应急服务惠及居民</w:t>
      </w:r>
      <w:r>
        <w:rPr>
          <w:rFonts w:ascii="Times New Roman" w:eastAsia="方正仿宋_GB2312" w:hAnsi="Times New Roman" w:cs="Times New Roman"/>
          <w:spacing w:val="9"/>
          <w:sz w:val="32"/>
          <w:szCs w:val="32"/>
          <w:lang w:eastAsia="zh-CN"/>
        </w:rPr>
        <w:t>300</w:t>
      </w:r>
      <w:r>
        <w:rPr>
          <w:rFonts w:ascii="Times New Roman" w:eastAsia="方正仿宋_GB2312" w:hAnsi="Times New Roman" w:cs="Times New Roman"/>
          <w:spacing w:val="9"/>
          <w:sz w:val="32"/>
          <w:szCs w:val="32"/>
          <w:lang w:eastAsia="zh-CN"/>
        </w:rPr>
        <w:t>多万人次，便民服务队主要提供助老助残、快递代收代送、家政维修等生活类服务，社区共建队主要提供政策宣传、孤寡残障帮扶等治理类服务，</w:t>
      </w:r>
      <w:proofErr w:type="gramStart"/>
      <w:r>
        <w:rPr>
          <w:rFonts w:ascii="Times New Roman" w:eastAsia="方正仿宋_GB2312" w:hAnsi="Times New Roman" w:cs="Times New Roman"/>
          <w:spacing w:val="9"/>
          <w:sz w:val="32"/>
          <w:szCs w:val="32"/>
          <w:lang w:eastAsia="zh-CN"/>
        </w:rPr>
        <w:t>爱心公益</w:t>
      </w:r>
      <w:proofErr w:type="gramEnd"/>
      <w:r>
        <w:rPr>
          <w:rFonts w:ascii="Times New Roman" w:eastAsia="方正仿宋_GB2312" w:hAnsi="Times New Roman" w:cs="Times New Roman"/>
          <w:spacing w:val="9"/>
          <w:sz w:val="32"/>
          <w:szCs w:val="32"/>
          <w:lang w:eastAsia="zh-CN"/>
        </w:rPr>
        <w:t>队主要提供房产交易知识讲座、老人智能手机课程培训、爱心图书募集等公益类活动，让所有经纪人都成为社区的好邻居、居民的好伙伴。新冠肺炎疫情发生以来，</w:t>
      </w:r>
      <w:proofErr w:type="gramStart"/>
      <w:r>
        <w:rPr>
          <w:rFonts w:ascii="Times New Roman" w:eastAsia="方正仿宋_GB2312" w:hAnsi="Times New Roman" w:cs="Times New Roman"/>
          <w:spacing w:val="9"/>
          <w:sz w:val="32"/>
          <w:szCs w:val="32"/>
          <w:lang w:eastAsia="zh-CN"/>
        </w:rPr>
        <w:t>北</w:t>
      </w:r>
      <w:r>
        <w:rPr>
          <w:rFonts w:ascii="Times New Roman" w:eastAsia="方正仿宋_GB2312" w:hAnsi="Times New Roman" w:cs="Times New Roman"/>
          <w:spacing w:val="9"/>
          <w:sz w:val="32"/>
          <w:szCs w:val="32"/>
          <w:lang w:eastAsia="zh-CN"/>
        </w:rPr>
        <w:t>京链家出动</w:t>
      </w:r>
      <w:proofErr w:type="gramEnd"/>
      <w:r>
        <w:rPr>
          <w:rFonts w:ascii="Times New Roman" w:eastAsia="方正仿宋_GB2312" w:hAnsi="Times New Roman" w:cs="Times New Roman"/>
          <w:spacing w:val="9"/>
          <w:sz w:val="32"/>
          <w:szCs w:val="32"/>
          <w:lang w:eastAsia="zh-CN"/>
        </w:rPr>
        <w:t>防疫志愿者</w:t>
      </w:r>
      <w:r>
        <w:rPr>
          <w:rFonts w:ascii="Times New Roman" w:eastAsia="方正仿宋_GB2312" w:hAnsi="Times New Roman" w:cs="Times New Roman"/>
          <w:spacing w:val="9"/>
          <w:sz w:val="32"/>
          <w:szCs w:val="32"/>
          <w:lang w:eastAsia="zh-CN"/>
        </w:rPr>
        <w:t>4.02</w:t>
      </w:r>
      <w:r>
        <w:rPr>
          <w:rFonts w:ascii="Times New Roman" w:eastAsia="方正仿宋_GB2312" w:hAnsi="Times New Roman" w:cs="Times New Roman"/>
          <w:spacing w:val="9"/>
          <w:sz w:val="32"/>
          <w:szCs w:val="32"/>
          <w:lang w:eastAsia="zh-CN"/>
        </w:rPr>
        <w:t>万人次，服务</w:t>
      </w:r>
      <w:r>
        <w:rPr>
          <w:rFonts w:ascii="Times New Roman" w:eastAsia="方正仿宋_GB2312" w:hAnsi="Times New Roman" w:cs="Times New Roman"/>
          <w:spacing w:val="9"/>
          <w:sz w:val="32"/>
          <w:szCs w:val="32"/>
          <w:lang w:eastAsia="zh-CN"/>
        </w:rPr>
        <w:t>1220</w:t>
      </w:r>
      <w:r>
        <w:rPr>
          <w:rFonts w:ascii="Times New Roman" w:eastAsia="方正仿宋_GB2312" w:hAnsi="Times New Roman" w:cs="Times New Roman"/>
          <w:spacing w:val="9"/>
          <w:sz w:val="32"/>
          <w:szCs w:val="32"/>
          <w:lang w:eastAsia="zh-CN"/>
        </w:rPr>
        <w:t>个社区和站点，累计服务时长</w:t>
      </w:r>
      <w:r>
        <w:rPr>
          <w:rFonts w:ascii="Times New Roman" w:eastAsia="方正仿宋_GB2312" w:hAnsi="Times New Roman" w:cs="Times New Roman"/>
          <w:spacing w:val="9"/>
          <w:sz w:val="32"/>
          <w:szCs w:val="32"/>
          <w:lang w:eastAsia="zh-CN"/>
        </w:rPr>
        <w:t>17.8</w:t>
      </w:r>
      <w:r>
        <w:rPr>
          <w:rFonts w:ascii="Times New Roman" w:eastAsia="方正仿宋_GB2312" w:hAnsi="Times New Roman" w:cs="Times New Roman"/>
          <w:spacing w:val="9"/>
          <w:sz w:val="32"/>
          <w:szCs w:val="32"/>
          <w:lang w:eastAsia="zh-CN"/>
        </w:rPr>
        <w:t>万余小时。</w:t>
      </w:r>
    </w:p>
    <w:p w14:paraId="6EC55C67" w14:textId="77777777" w:rsidR="008D659F" w:rsidRDefault="00F61BDA">
      <w:pPr>
        <w:pStyle w:val="a3"/>
        <w:spacing w:line="560" w:lineRule="exact"/>
        <w:ind w:firstLineChars="200" w:firstLine="678"/>
        <w:outlineLvl w:val="0"/>
        <w:rPr>
          <w:rFonts w:ascii="Times New Roman" w:eastAsia="方正仿宋_GB2312" w:hAnsi="Times New Roman" w:cs="Times New Roman"/>
          <w:b/>
          <w:bCs/>
          <w:spacing w:val="9"/>
          <w:sz w:val="32"/>
          <w:szCs w:val="32"/>
          <w:lang w:eastAsia="zh-CN"/>
        </w:rPr>
      </w:pPr>
      <w:bookmarkStart w:id="156" w:name="_Toc32429"/>
      <w:bookmarkStart w:id="157" w:name="_Toc8742"/>
      <w:bookmarkStart w:id="158" w:name="_Toc26585"/>
      <w:bookmarkStart w:id="159" w:name="_Toc12583"/>
      <w:r>
        <w:rPr>
          <w:rFonts w:ascii="黑体" w:eastAsia="黑体" w:hAnsi="黑体" w:cs="黑体" w:hint="eastAsia"/>
          <w:b/>
          <w:bCs/>
          <w:spacing w:val="9"/>
          <w:sz w:val="32"/>
          <w:szCs w:val="32"/>
          <w:lang w:eastAsia="zh-CN"/>
        </w:rPr>
        <w:t>三、成效启示</w:t>
      </w:r>
      <w:bookmarkEnd w:id="156"/>
      <w:bookmarkEnd w:id="157"/>
      <w:bookmarkEnd w:id="158"/>
      <w:bookmarkEnd w:id="159"/>
    </w:p>
    <w:p w14:paraId="2476CC1D"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一站三队</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工作法推进经纪人与社区居民良性互动，增进公司党组织与社区党组织、居委会联系，强化链家人的行业担当意识和社会责任意识，有效提升房地产经纪人社会形象，增强了公司共建社区、服务居民的能力，助推</w:t>
      </w:r>
      <w:proofErr w:type="gramStart"/>
      <w:r>
        <w:rPr>
          <w:rFonts w:ascii="Times New Roman" w:eastAsia="方正仿宋_GB2312" w:hAnsi="Times New Roman" w:cs="Times New Roman"/>
          <w:spacing w:val="9"/>
          <w:sz w:val="32"/>
          <w:szCs w:val="32"/>
          <w:lang w:eastAsia="zh-CN"/>
        </w:rPr>
        <w:t>了链家</w:t>
      </w:r>
      <w:r>
        <w:rPr>
          <w:rFonts w:ascii="Times New Roman" w:eastAsia="方正仿宋_GB2312" w:hAnsi="Times New Roman" w:cs="Times New Roman"/>
          <w:spacing w:val="9"/>
          <w:sz w:val="32"/>
          <w:szCs w:val="32"/>
          <w:lang w:eastAsia="zh-CN"/>
        </w:rPr>
        <w:lastRenderedPageBreak/>
        <w:t>房产</w:t>
      </w:r>
      <w:proofErr w:type="gramEnd"/>
      <w:r>
        <w:rPr>
          <w:rFonts w:ascii="Times New Roman" w:eastAsia="方正仿宋_GB2312" w:hAnsi="Times New Roman" w:cs="Times New Roman"/>
          <w:spacing w:val="9"/>
          <w:sz w:val="32"/>
          <w:szCs w:val="32"/>
          <w:lang w:eastAsia="zh-CN"/>
        </w:rPr>
        <w:t>经纪人的成长。两年来，共有</w:t>
      </w:r>
      <w:r>
        <w:rPr>
          <w:rFonts w:ascii="Times New Roman" w:eastAsia="方正仿宋_GB2312" w:hAnsi="Times New Roman" w:cs="Times New Roman"/>
          <w:spacing w:val="9"/>
          <w:sz w:val="32"/>
          <w:szCs w:val="32"/>
          <w:lang w:eastAsia="zh-CN"/>
        </w:rPr>
        <w:t>66</w:t>
      </w:r>
      <w:r>
        <w:rPr>
          <w:rFonts w:ascii="Times New Roman" w:eastAsia="方正仿宋_GB2312" w:hAnsi="Times New Roman" w:cs="Times New Roman"/>
          <w:spacing w:val="9"/>
          <w:sz w:val="32"/>
          <w:szCs w:val="32"/>
          <w:lang w:eastAsia="zh-CN"/>
        </w:rPr>
        <w:t>名优秀经纪人加入党组织、</w:t>
      </w:r>
      <w:r>
        <w:rPr>
          <w:rFonts w:ascii="Times New Roman" w:eastAsia="方正仿宋_GB2312" w:hAnsi="Times New Roman" w:cs="Times New Roman"/>
          <w:spacing w:val="9"/>
          <w:sz w:val="32"/>
          <w:szCs w:val="32"/>
          <w:lang w:eastAsia="zh-CN"/>
        </w:rPr>
        <w:t>120</w:t>
      </w:r>
      <w:r>
        <w:rPr>
          <w:rFonts w:ascii="Times New Roman" w:eastAsia="方正仿宋_GB2312" w:hAnsi="Times New Roman" w:cs="Times New Roman"/>
          <w:spacing w:val="9"/>
          <w:sz w:val="32"/>
          <w:szCs w:val="32"/>
          <w:lang w:eastAsia="zh-CN"/>
        </w:rPr>
        <w:t>名优秀党员走上领导岗位，多人获得北京市劳动模范、首都劳动奖章等荣誉。</w:t>
      </w:r>
      <w:proofErr w:type="gramStart"/>
      <w:r>
        <w:rPr>
          <w:rFonts w:ascii="Times New Roman" w:eastAsia="方正仿宋_GB2312" w:hAnsi="Times New Roman" w:cs="Times New Roman"/>
          <w:spacing w:val="9"/>
          <w:sz w:val="32"/>
          <w:szCs w:val="32"/>
          <w:lang w:eastAsia="zh-CN"/>
        </w:rPr>
        <w:t>北京链家置地</w:t>
      </w:r>
      <w:proofErr w:type="gramEnd"/>
      <w:r>
        <w:rPr>
          <w:rFonts w:ascii="Times New Roman" w:eastAsia="方正仿宋_GB2312" w:hAnsi="Times New Roman" w:cs="Times New Roman"/>
          <w:spacing w:val="9"/>
          <w:sz w:val="32"/>
          <w:szCs w:val="32"/>
          <w:lang w:eastAsia="zh-CN"/>
        </w:rPr>
        <w:t>房地产经纪有限公司党委被评为北京市先进基层党组织。</w:t>
      </w:r>
    </w:p>
    <w:p w14:paraId="7C812F33" w14:textId="77777777" w:rsidR="008D659F" w:rsidRDefault="00F61BDA">
      <w:pPr>
        <w:spacing w:line="560" w:lineRule="exact"/>
        <w:rPr>
          <w:rFonts w:ascii="Times New Roman" w:eastAsia="方正仿宋_GB2312" w:hAnsi="Times New Roman" w:cs="Times New Roman"/>
          <w:spacing w:val="9"/>
          <w:sz w:val="32"/>
          <w:szCs w:val="32"/>
        </w:rPr>
      </w:pPr>
      <w:r>
        <w:rPr>
          <w:rFonts w:ascii="Times New Roman" w:eastAsia="方正仿宋_GB2312" w:hAnsi="Times New Roman" w:cs="Times New Roman"/>
          <w:spacing w:val="9"/>
          <w:sz w:val="32"/>
          <w:szCs w:val="32"/>
        </w:rPr>
        <w:br w:type="page"/>
      </w:r>
    </w:p>
    <w:p w14:paraId="02FCC05A" w14:textId="77777777" w:rsidR="008D659F" w:rsidRDefault="00F61BDA">
      <w:pPr>
        <w:pStyle w:val="1"/>
        <w:spacing w:line="560" w:lineRule="exact"/>
        <w:rPr>
          <w:rStyle w:val="10"/>
          <w:rFonts w:ascii="方正小标宋简体" w:hAnsi="方正小标宋简体" w:cs="方正小标宋简体"/>
          <w:szCs w:val="36"/>
        </w:rPr>
      </w:pPr>
      <w:bookmarkStart w:id="160" w:name="_Toc15044"/>
      <w:bookmarkStart w:id="161" w:name="_Toc8317"/>
      <w:r>
        <w:rPr>
          <w:rStyle w:val="10"/>
          <w:rFonts w:ascii="方正小标宋简体" w:hAnsi="方正小标宋简体" w:cs="方正小标宋简体" w:hint="eastAsia"/>
          <w:szCs w:val="36"/>
        </w:rPr>
        <w:lastRenderedPageBreak/>
        <w:t>“</w:t>
      </w:r>
      <w:r>
        <w:rPr>
          <w:rStyle w:val="10"/>
          <w:rFonts w:ascii="方正小标宋简体" w:hAnsi="方正小标宋简体" w:cs="方正小标宋简体"/>
          <w:szCs w:val="36"/>
        </w:rPr>
        <w:t>五心</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工作法：社区治理暖民心</w:t>
      </w:r>
      <w:bookmarkEnd w:id="160"/>
      <w:bookmarkEnd w:id="161"/>
    </w:p>
    <w:p w14:paraId="356BE3E2" w14:textId="77777777" w:rsidR="008D659F" w:rsidRDefault="00F61BDA">
      <w:pPr>
        <w:pStyle w:val="2"/>
        <w:spacing w:line="560" w:lineRule="exact"/>
        <w:rPr>
          <w:rFonts w:ascii="Times New Roman" w:hAnsi="Times New Roman" w:cs="Times New Roman"/>
          <w:sz w:val="36"/>
          <w:szCs w:val="36"/>
        </w:rPr>
      </w:pPr>
      <w:bookmarkStart w:id="162" w:name="_Toc21626"/>
      <w:bookmarkStart w:id="163" w:name="_Toc11213"/>
      <w:r>
        <w:rPr>
          <w:rFonts w:ascii="Times New Roman" w:hAnsi="Times New Roman" w:cs="Times New Roman"/>
          <w:szCs w:val="32"/>
        </w:rPr>
        <w:t>北京市海淀区中关村街道知春里西社区党委</w:t>
      </w:r>
      <w:bookmarkEnd w:id="162"/>
      <w:bookmarkEnd w:id="163"/>
    </w:p>
    <w:p w14:paraId="07122EDF"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64" w:name="_Toc20343"/>
      <w:bookmarkStart w:id="165" w:name="_Toc23379"/>
      <w:bookmarkStart w:id="166" w:name="_Toc13262"/>
      <w:bookmarkStart w:id="167" w:name="_Toc20919"/>
      <w:r>
        <w:rPr>
          <w:rFonts w:ascii="黑体" w:eastAsia="黑体" w:hAnsi="黑体" w:cs="黑体" w:hint="eastAsia"/>
          <w:b/>
          <w:bCs/>
          <w:spacing w:val="9"/>
          <w:sz w:val="32"/>
          <w:szCs w:val="32"/>
          <w:lang w:eastAsia="zh-CN"/>
        </w:rPr>
        <w:t>一、背景起因</w:t>
      </w:r>
      <w:bookmarkEnd w:id="164"/>
      <w:bookmarkEnd w:id="165"/>
      <w:bookmarkEnd w:id="166"/>
      <w:bookmarkEnd w:id="167"/>
    </w:p>
    <w:p w14:paraId="5F9CDC5A"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中关村街道知春里西社区辖区共有居民楼</w:t>
      </w:r>
      <w:r>
        <w:rPr>
          <w:rFonts w:ascii="Times New Roman" w:eastAsia="方正仿宋_GB2312" w:hAnsi="Times New Roman" w:cs="Times New Roman"/>
          <w:spacing w:val="9"/>
          <w:sz w:val="32"/>
          <w:szCs w:val="32"/>
          <w:lang w:eastAsia="zh-CN"/>
        </w:rPr>
        <w:t>11</w:t>
      </w:r>
      <w:r>
        <w:rPr>
          <w:rFonts w:ascii="Times New Roman" w:eastAsia="方正仿宋_GB2312" w:hAnsi="Times New Roman" w:cs="Times New Roman"/>
          <w:spacing w:val="9"/>
          <w:sz w:val="32"/>
          <w:szCs w:val="32"/>
          <w:lang w:eastAsia="zh-CN"/>
        </w:rPr>
        <w:t>栋、商务楼宇</w:t>
      </w:r>
      <w:r>
        <w:rPr>
          <w:rFonts w:ascii="Times New Roman" w:eastAsia="方正仿宋_GB2312" w:hAnsi="Times New Roman" w:cs="Times New Roman"/>
          <w:spacing w:val="9"/>
          <w:sz w:val="32"/>
          <w:szCs w:val="32"/>
          <w:lang w:eastAsia="zh-CN"/>
        </w:rPr>
        <w:t>6</w:t>
      </w:r>
      <w:r>
        <w:rPr>
          <w:rFonts w:ascii="Times New Roman" w:eastAsia="方正仿宋_GB2312" w:hAnsi="Times New Roman" w:cs="Times New Roman"/>
          <w:spacing w:val="9"/>
          <w:sz w:val="32"/>
          <w:szCs w:val="32"/>
          <w:lang w:eastAsia="zh-CN"/>
        </w:rPr>
        <w:t>栋，建立于</w:t>
      </w:r>
      <w:r>
        <w:rPr>
          <w:rFonts w:ascii="Times New Roman" w:eastAsia="方正仿宋_GB2312" w:hAnsi="Times New Roman" w:cs="Times New Roman"/>
          <w:spacing w:val="9"/>
          <w:sz w:val="32"/>
          <w:szCs w:val="32"/>
          <w:lang w:eastAsia="zh-CN"/>
        </w:rPr>
        <w:t>20</w:t>
      </w:r>
      <w:r>
        <w:rPr>
          <w:rFonts w:ascii="Times New Roman" w:eastAsia="方正仿宋_GB2312" w:hAnsi="Times New Roman" w:cs="Times New Roman"/>
          <w:spacing w:val="9"/>
          <w:sz w:val="32"/>
          <w:szCs w:val="32"/>
          <w:lang w:eastAsia="zh-CN"/>
        </w:rPr>
        <w:t>世纪</w:t>
      </w:r>
      <w:r>
        <w:rPr>
          <w:rFonts w:ascii="Times New Roman" w:eastAsia="方正仿宋_GB2312" w:hAnsi="Times New Roman" w:cs="Times New Roman"/>
          <w:spacing w:val="9"/>
          <w:sz w:val="32"/>
          <w:szCs w:val="32"/>
          <w:lang w:eastAsia="zh-CN"/>
        </w:rPr>
        <w:t>80</w:t>
      </w:r>
      <w:r>
        <w:rPr>
          <w:rFonts w:ascii="Times New Roman" w:eastAsia="方正仿宋_GB2312" w:hAnsi="Times New Roman" w:cs="Times New Roman"/>
          <w:spacing w:val="9"/>
          <w:sz w:val="32"/>
          <w:szCs w:val="32"/>
          <w:lang w:eastAsia="zh-CN"/>
        </w:rPr>
        <w:t>年代，基础设施相对落后，楼宇产权复杂，物业管理单位服务欠缺，是一个典型的高密度、小面积的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大杂院</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，社区老年人口居多，小</w:t>
      </w:r>
      <w:proofErr w:type="gramStart"/>
      <w:r>
        <w:rPr>
          <w:rFonts w:ascii="Times New Roman" w:eastAsia="方正仿宋_GB2312" w:hAnsi="Times New Roman" w:cs="Times New Roman"/>
          <w:spacing w:val="9"/>
          <w:sz w:val="32"/>
          <w:szCs w:val="32"/>
          <w:lang w:eastAsia="zh-CN"/>
        </w:rPr>
        <w:t>微企业</w:t>
      </w:r>
      <w:proofErr w:type="gramEnd"/>
      <w:r>
        <w:rPr>
          <w:rFonts w:ascii="Times New Roman" w:eastAsia="方正仿宋_GB2312" w:hAnsi="Times New Roman" w:cs="Times New Roman"/>
          <w:spacing w:val="9"/>
          <w:sz w:val="32"/>
          <w:szCs w:val="32"/>
          <w:lang w:eastAsia="zh-CN"/>
        </w:rPr>
        <w:t>众多。社区党委下设</w:t>
      </w:r>
      <w:r>
        <w:rPr>
          <w:rFonts w:ascii="Times New Roman" w:eastAsia="方正仿宋_GB2312" w:hAnsi="Times New Roman" w:cs="Times New Roman"/>
          <w:spacing w:val="9"/>
          <w:sz w:val="32"/>
          <w:szCs w:val="32"/>
          <w:lang w:eastAsia="zh-CN"/>
        </w:rPr>
        <w:t>4</w:t>
      </w:r>
      <w:r>
        <w:rPr>
          <w:rFonts w:ascii="Times New Roman" w:eastAsia="方正仿宋_GB2312" w:hAnsi="Times New Roman" w:cs="Times New Roman"/>
          <w:spacing w:val="9"/>
          <w:sz w:val="32"/>
          <w:szCs w:val="32"/>
          <w:lang w:eastAsia="zh-CN"/>
        </w:rPr>
        <w:t>个党支部，共有党员</w:t>
      </w:r>
      <w:r>
        <w:rPr>
          <w:rFonts w:ascii="Times New Roman" w:eastAsia="方正仿宋_GB2312" w:hAnsi="Times New Roman" w:cs="Times New Roman"/>
          <w:spacing w:val="9"/>
          <w:sz w:val="32"/>
          <w:szCs w:val="32"/>
          <w:lang w:eastAsia="zh-CN"/>
        </w:rPr>
        <w:t>146</w:t>
      </w:r>
      <w:r>
        <w:rPr>
          <w:rFonts w:ascii="Times New Roman" w:eastAsia="方正仿宋_GB2312" w:hAnsi="Times New Roman" w:cs="Times New Roman"/>
          <w:spacing w:val="9"/>
          <w:sz w:val="32"/>
          <w:szCs w:val="32"/>
          <w:lang w:eastAsia="zh-CN"/>
        </w:rPr>
        <w:t>名。为充分调动社区居民、周边单位参与社区建设的积极性，社区党委以党建工作协调委员会为抓手，统筹各方资源助力老旧小区建设，做实为民服务，形成了</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五心</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w:t>
      </w:r>
    </w:p>
    <w:p w14:paraId="1FBE6381"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68" w:name="_Toc18819"/>
      <w:bookmarkStart w:id="169" w:name="_Toc28879"/>
      <w:bookmarkStart w:id="170" w:name="_Toc18903"/>
      <w:bookmarkStart w:id="171" w:name="_Toc24059"/>
      <w:r>
        <w:rPr>
          <w:rFonts w:ascii="黑体" w:eastAsia="黑体" w:hAnsi="黑体" w:cs="黑体" w:hint="eastAsia"/>
          <w:b/>
          <w:bCs/>
          <w:spacing w:val="9"/>
          <w:sz w:val="32"/>
          <w:szCs w:val="32"/>
          <w:lang w:eastAsia="zh-CN"/>
        </w:rPr>
        <w:t>二、主要做法</w:t>
      </w:r>
      <w:bookmarkEnd w:id="168"/>
      <w:bookmarkEnd w:id="169"/>
      <w:bookmarkEnd w:id="170"/>
      <w:bookmarkEnd w:id="171"/>
    </w:p>
    <w:p w14:paraId="65FC1A89"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强心</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w:t>
      </w:r>
      <w:r>
        <w:rPr>
          <w:rFonts w:ascii="方正楷体_GB2312" w:eastAsia="方正楷体_GB2312" w:hAnsi="方正楷体_GB2312" w:cs="方正楷体_GB2312"/>
          <w:b/>
          <w:bCs/>
          <w:spacing w:val="9"/>
          <w:sz w:val="32"/>
          <w:szCs w:val="32"/>
          <w:lang w:eastAsia="zh-CN"/>
        </w:rPr>
        <w:t>夯实工作基础强民心。</w:t>
      </w:r>
      <w:r>
        <w:rPr>
          <w:rFonts w:ascii="Times New Roman" w:eastAsia="方正仿宋_GB2312" w:hAnsi="Times New Roman" w:cs="Times New Roman"/>
          <w:spacing w:val="9"/>
          <w:sz w:val="32"/>
          <w:szCs w:val="32"/>
          <w:lang w:eastAsia="zh-CN"/>
        </w:rPr>
        <w:t>坚持</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党建带群建、党建带团建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工作模式，选齐配优二级党支部成员，不论是在疫情门岗值守，还是垃圾分类工作，都明确让党员行动在每一个居民身边。新冠肺炎疫情发生</w:t>
      </w:r>
      <w:proofErr w:type="gramStart"/>
      <w:r>
        <w:rPr>
          <w:rFonts w:ascii="Times New Roman" w:eastAsia="方正仿宋_GB2312" w:hAnsi="Times New Roman" w:cs="Times New Roman"/>
          <w:spacing w:val="9"/>
          <w:sz w:val="32"/>
          <w:szCs w:val="32"/>
          <w:lang w:eastAsia="zh-CN"/>
        </w:rPr>
        <w:t>后党员</w:t>
      </w:r>
      <w:proofErr w:type="gramEnd"/>
      <w:r>
        <w:rPr>
          <w:rFonts w:ascii="Times New Roman" w:eastAsia="方正仿宋_GB2312" w:hAnsi="Times New Roman" w:cs="Times New Roman"/>
          <w:spacing w:val="9"/>
          <w:sz w:val="32"/>
          <w:szCs w:val="32"/>
          <w:lang w:eastAsia="zh-CN"/>
        </w:rPr>
        <w:t>通过深入摸排并绘制疫情防控民情图，安装电子门禁系统，服务社区封闭化管理。社区党员、在职党员、下沉党员开展</w:t>
      </w:r>
      <w:proofErr w:type="gramStart"/>
      <w:r>
        <w:rPr>
          <w:rFonts w:ascii="Times New Roman" w:eastAsia="方正仿宋_GB2312" w:hAnsi="Times New Roman" w:cs="Times New Roman"/>
          <w:spacing w:val="9"/>
          <w:sz w:val="32"/>
          <w:szCs w:val="32"/>
          <w:lang w:eastAsia="zh-CN"/>
        </w:rPr>
        <w:t>桶站值守</w:t>
      </w:r>
      <w:proofErr w:type="gramEnd"/>
      <w:r>
        <w:rPr>
          <w:rFonts w:ascii="Times New Roman" w:eastAsia="方正仿宋_GB2312" w:hAnsi="Times New Roman" w:cs="Times New Roman"/>
          <w:spacing w:val="9"/>
          <w:sz w:val="32"/>
          <w:szCs w:val="32"/>
          <w:lang w:eastAsia="zh-CN"/>
        </w:rPr>
        <w:t>工作，累计</w:t>
      </w:r>
      <w:r>
        <w:rPr>
          <w:rFonts w:ascii="Times New Roman" w:eastAsia="方正仿宋_GB2312" w:hAnsi="Times New Roman" w:cs="Times New Roman"/>
          <w:spacing w:val="9"/>
          <w:sz w:val="32"/>
          <w:szCs w:val="32"/>
          <w:lang w:eastAsia="zh-CN"/>
        </w:rPr>
        <w:t>500</w:t>
      </w:r>
      <w:r>
        <w:rPr>
          <w:rFonts w:ascii="Times New Roman" w:eastAsia="方正仿宋_GB2312" w:hAnsi="Times New Roman" w:cs="Times New Roman"/>
          <w:spacing w:val="9"/>
          <w:sz w:val="32"/>
          <w:szCs w:val="32"/>
          <w:lang w:eastAsia="zh-CN"/>
        </w:rPr>
        <w:t>余小时。</w:t>
      </w:r>
    </w:p>
    <w:p w14:paraId="1392EF56"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暖心</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w:t>
      </w:r>
      <w:r>
        <w:rPr>
          <w:rFonts w:ascii="方正楷体_GB2312" w:eastAsia="方正楷体_GB2312" w:hAnsi="方正楷体_GB2312" w:cs="方正楷体_GB2312"/>
          <w:b/>
          <w:bCs/>
          <w:spacing w:val="9"/>
          <w:sz w:val="32"/>
          <w:szCs w:val="32"/>
          <w:lang w:eastAsia="zh-CN"/>
        </w:rPr>
        <w:t>细化社区服务暖民心。</w:t>
      </w:r>
      <w:r>
        <w:rPr>
          <w:rFonts w:ascii="Times New Roman" w:eastAsia="方正仿宋_GB2312" w:hAnsi="Times New Roman" w:cs="Times New Roman"/>
          <w:spacing w:val="9"/>
          <w:sz w:val="32"/>
          <w:szCs w:val="32"/>
          <w:lang w:eastAsia="zh-CN"/>
        </w:rPr>
        <w:t>针对老年人的特点和需求，依托智慧养老基地，与地区单位双榆树中医院合作，免费为居民测量血压、血糖，同时将医疗护理服务送到长期卧床的失能老人家中。党员医生不定期到社区开展健康</w:t>
      </w:r>
      <w:r>
        <w:rPr>
          <w:rFonts w:ascii="Times New Roman" w:eastAsia="方正仿宋_GB2312" w:hAnsi="Times New Roman" w:cs="Times New Roman"/>
          <w:spacing w:val="9"/>
          <w:sz w:val="32"/>
          <w:szCs w:val="32"/>
          <w:lang w:eastAsia="zh-CN"/>
        </w:rPr>
        <w:lastRenderedPageBreak/>
        <w:t>讲座，宣讲保健知识。养老驿站不定期开展各类</w:t>
      </w:r>
      <w:r>
        <w:rPr>
          <w:rFonts w:ascii="Times New Roman" w:eastAsia="方正仿宋_GB2312" w:hAnsi="Times New Roman" w:cs="Times New Roman"/>
          <w:spacing w:val="9"/>
          <w:sz w:val="32"/>
          <w:szCs w:val="32"/>
          <w:lang w:eastAsia="zh-CN"/>
        </w:rPr>
        <w:t>疾病早期筛查，服务群体从高龄老人、失能老人，扩充到低年龄段老人等群体。为解决居民买菜难问题，引进新发地批发市场流动菜车，每周三、周日为居民提供新鲜蔬菜。针对社区学龄前儿童较多的实际，社区党委联合辖区单位北京明天幼稚集团第四幼稚园建立绘本室，满足学龄前儿童的阅读需求。</w:t>
      </w:r>
    </w:p>
    <w:p w14:paraId="06F4697F"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齐心</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w:t>
      </w:r>
      <w:r>
        <w:rPr>
          <w:rFonts w:ascii="方正楷体_GB2312" w:eastAsia="方正楷体_GB2312" w:hAnsi="方正楷体_GB2312" w:cs="方正楷体_GB2312"/>
          <w:b/>
          <w:bCs/>
          <w:spacing w:val="9"/>
          <w:sz w:val="32"/>
          <w:szCs w:val="32"/>
          <w:lang w:eastAsia="zh-CN"/>
        </w:rPr>
        <w:t>引导共商共治齐民心。</w:t>
      </w:r>
      <w:r>
        <w:rPr>
          <w:rFonts w:ascii="Times New Roman" w:eastAsia="方正仿宋_GB2312" w:hAnsi="Times New Roman" w:cs="Times New Roman"/>
          <w:spacing w:val="9"/>
          <w:sz w:val="32"/>
          <w:szCs w:val="32"/>
          <w:lang w:eastAsia="zh-CN"/>
        </w:rPr>
        <w:t>针对老旧小区基础设施薄弱，水、气、</w:t>
      </w:r>
      <w:proofErr w:type="gramStart"/>
      <w:r>
        <w:rPr>
          <w:rFonts w:ascii="Times New Roman" w:eastAsia="方正仿宋_GB2312" w:hAnsi="Times New Roman" w:cs="Times New Roman"/>
          <w:spacing w:val="9"/>
          <w:sz w:val="32"/>
          <w:szCs w:val="32"/>
          <w:lang w:eastAsia="zh-CN"/>
        </w:rPr>
        <w:t>热经常</w:t>
      </w:r>
      <w:proofErr w:type="gramEnd"/>
      <w:r>
        <w:rPr>
          <w:rFonts w:ascii="Times New Roman" w:eastAsia="方正仿宋_GB2312" w:hAnsi="Times New Roman" w:cs="Times New Roman"/>
          <w:spacing w:val="9"/>
          <w:sz w:val="32"/>
          <w:szCs w:val="32"/>
          <w:lang w:eastAsia="zh-CN"/>
        </w:rPr>
        <w:t>出现跑冒滴漏问题，社区党委协调辖区企业资源，齐商共治。依托中发集团的资金支持，对知春里</w:t>
      </w:r>
      <w:r>
        <w:rPr>
          <w:rFonts w:ascii="Times New Roman" w:eastAsia="方正仿宋_GB2312" w:hAnsi="Times New Roman" w:cs="Times New Roman"/>
          <w:spacing w:val="9"/>
          <w:sz w:val="32"/>
          <w:szCs w:val="32"/>
          <w:lang w:eastAsia="zh-CN"/>
        </w:rPr>
        <w:t>1</w:t>
      </w:r>
      <w:r>
        <w:rPr>
          <w:rFonts w:ascii="Times New Roman" w:eastAsia="方正仿宋_GB2312" w:hAnsi="Times New Roman" w:cs="Times New Roman"/>
          <w:spacing w:val="9"/>
          <w:sz w:val="32"/>
          <w:szCs w:val="32"/>
          <w:lang w:eastAsia="zh-CN"/>
        </w:rPr>
        <w:t>号楼坡道进行改造，方便居民出行。社区物资回收党支部积极协助参与自来水管道破裂抢修工作</w:t>
      </w:r>
      <w:r>
        <w:rPr>
          <w:rFonts w:ascii="Times New Roman" w:eastAsia="方正仿宋_GB2312" w:hAnsi="Times New Roman" w:cs="Times New Roman"/>
          <w:spacing w:val="9"/>
          <w:sz w:val="32"/>
          <w:szCs w:val="32"/>
          <w:lang w:eastAsia="zh-CN"/>
        </w:rPr>
        <w:t>。在党建工作协调委员会成员单位的通力合作下，帮助社区</w:t>
      </w:r>
      <w:r>
        <w:rPr>
          <w:rFonts w:ascii="Times New Roman" w:eastAsia="方正仿宋_GB2312" w:hAnsi="Times New Roman" w:cs="Times New Roman"/>
          <w:spacing w:val="9"/>
          <w:sz w:val="32"/>
          <w:szCs w:val="32"/>
          <w:lang w:eastAsia="zh-CN"/>
        </w:rPr>
        <w:t>1</w:t>
      </w:r>
      <w:r>
        <w:rPr>
          <w:rFonts w:ascii="Times New Roman" w:eastAsia="方正仿宋_GB2312" w:hAnsi="Times New Roman" w:cs="Times New Roman"/>
          <w:spacing w:val="9"/>
          <w:sz w:val="32"/>
          <w:szCs w:val="32"/>
          <w:lang w:eastAsia="zh-CN"/>
        </w:rPr>
        <w:t>名精神病患者补办了身份证、</w:t>
      </w:r>
      <w:proofErr w:type="gramStart"/>
      <w:r>
        <w:rPr>
          <w:rFonts w:ascii="Times New Roman" w:eastAsia="方正仿宋_GB2312" w:hAnsi="Times New Roman" w:cs="Times New Roman"/>
          <w:spacing w:val="9"/>
          <w:sz w:val="32"/>
          <w:szCs w:val="32"/>
          <w:lang w:eastAsia="zh-CN"/>
        </w:rPr>
        <w:t>医</w:t>
      </w:r>
      <w:proofErr w:type="gramEnd"/>
      <w:r>
        <w:rPr>
          <w:rFonts w:ascii="Times New Roman" w:eastAsia="方正仿宋_GB2312" w:hAnsi="Times New Roman" w:cs="Times New Roman"/>
          <w:spacing w:val="9"/>
          <w:sz w:val="32"/>
          <w:szCs w:val="32"/>
          <w:lang w:eastAsia="zh-CN"/>
        </w:rPr>
        <w:t>保卡等证件，解决了其之前就医难的问题，还使其生活得到了基本保障。</w:t>
      </w:r>
    </w:p>
    <w:p w14:paraId="697FE9E7"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聚心</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w:t>
      </w:r>
      <w:r>
        <w:rPr>
          <w:rFonts w:ascii="方正楷体_GB2312" w:eastAsia="方正楷体_GB2312" w:hAnsi="方正楷体_GB2312" w:cs="方正楷体_GB2312"/>
          <w:b/>
          <w:bCs/>
          <w:spacing w:val="9"/>
          <w:sz w:val="32"/>
          <w:szCs w:val="32"/>
          <w:lang w:eastAsia="zh-CN"/>
        </w:rPr>
        <w:t>培育社会组织聚人心。</w:t>
      </w:r>
      <w:r>
        <w:rPr>
          <w:rFonts w:ascii="Times New Roman" w:eastAsia="方正仿宋_GB2312" w:hAnsi="Times New Roman" w:cs="Times New Roman"/>
          <w:spacing w:val="9"/>
          <w:sz w:val="32"/>
          <w:szCs w:val="32"/>
          <w:lang w:eastAsia="zh-CN"/>
        </w:rPr>
        <w:t>利用党组织服务群众经费、社区公益金等举办丰富多彩的文化活动，打造</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心友灵西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品牌，塑造社区文化。发挥社区在职党员特长，开展知识讲堂，通过活动拉近居民距离。社区舞蹈队、合唱团、为老服务队等不仅丰富了社区居民的业余生活，团队成员还积极投身于社区的各项公益事业中，开展邻里服务。社区党委利用</w:t>
      </w:r>
      <w:proofErr w:type="gramStart"/>
      <w:r>
        <w:rPr>
          <w:rFonts w:ascii="Times New Roman" w:eastAsia="方正仿宋_GB2312" w:hAnsi="Times New Roman" w:cs="Times New Roman"/>
          <w:spacing w:val="9"/>
          <w:sz w:val="32"/>
          <w:szCs w:val="32"/>
          <w:lang w:eastAsia="zh-CN"/>
        </w:rPr>
        <w:t>微信公众号传播正</w:t>
      </w:r>
      <w:proofErr w:type="gramEnd"/>
      <w:r>
        <w:rPr>
          <w:rFonts w:ascii="Times New Roman" w:eastAsia="方正仿宋_GB2312" w:hAnsi="Times New Roman" w:cs="Times New Roman"/>
          <w:spacing w:val="9"/>
          <w:sz w:val="32"/>
          <w:szCs w:val="32"/>
          <w:lang w:eastAsia="zh-CN"/>
        </w:rPr>
        <w:t>能量，建立多个社区</w:t>
      </w:r>
      <w:proofErr w:type="gramStart"/>
      <w:r>
        <w:rPr>
          <w:rFonts w:ascii="Times New Roman" w:eastAsia="方正仿宋_GB2312" w:hAnsi="Times New Roman" w:cs="Times New Roman"/>
          <w:spacing w:val="9"/>
          <w:sz w:val="32"/>
          <w:szCs w:val="32"/>
          <w:lang w:eastAsia="zh-CN"/>
        </w:rPr>
        <w:t>微信群</w:t>
      </w:r>
      <w:proofErr w:type="gramEnd"/>
      <w:r>
        <w:rPr>
          <w:rFonts w:ascii="Times New Roman" w:eastAsia="方正仿宋_GB2312" w:hAnsi="Times New Roman" w:cs="Times New Roman"/>
          <w:spacing w:val="9"/>
          <w:sz w:val="32"/>
          <w:szCs w:val="32"/>
          <w:lang w:eastAsia="zh-CN"/>
        </w:rPr>
        <w:t>收集居民</w:t>
      </w:r>
      <w:r>
        <w:rPr>
          <w:rFonts w:ascii="Times New Roman" w:eastAsia="方正仿宋_GB2312" w:hAnsi="Times New Roman" w:cs="Times New Roman"/>
          <w:spacing w:val="9"/>
          <w:sz w:val="32"/>
          <w:szCs w:val="32"/>
          <w:lang w:eastAsia="zh-CN"/>
        </w:rPr>
        <w:t>意见，增强居民参与社区建设的自治活力。</w:t>
      </w:r>
    </w:p>
    <w:p w14:paraId="6B3D28AB"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稳心</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w:t>
      </w:r>
      <w:r>
        <w:rPr>
          <w:rFonts w:ascii="方正楷体_GB2312" w:eastAsia="方正楷体_GB2312" w:hAnsi="方正楷体_GB2312" w:cs="方正楷体_GB2312"/>
          <w:b/>
          <w:bCs/>
          <w:spacing w:val="9"/>
          <w:sz w:val="32"/>
          <w:szCs w:val="32"/>
          <w:lang w:eastAsia="zh-CN"/>
        </w:rPr>
        <w:t>做好</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接诉即办</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稳民心。</w:t>
      </w:r>
      <w:r>
        <w:rPr>
          <w:rFonts w:ascii="Times New Roman" w:eastAsia="方正仿宋_GB2312" w:hAnsi="Times New Roman" w:cs="Times New Roman"/>
          <w:spacing w:val="9"/>
          <w:sz w:val="32"/>
          <w:szCs w:val="32"/>
          <w:lang w:eastAsia="zh-CN"/>
        </w:rPr>
        <w:t>社区党委联合多方力量帮助社区解决难点、痛点问题。针对停车难问题，</w:t>
      </w:r>
      <w:r>
        <w:rPr>
          <w:rFonts w:ascii="Times New Roman" w:eastAsia="方正仿宋_GB2312" w:hAnsi="Times New Roman" w:cs="Times New Roman"/>
          <w:spacing w:val="9"/>
          <w:sz w:val="32"/>
          <w:szCs w:val="32"/>
          <w:lang w:eastAsia="zh-CN"/>
        </w:rPr>
        <w:lastRenderedPageBreak/>
        <w:t>联合街道包片科室及党建工作协调委员会成员单位对</w:t>
      </w:r>
      <w:proofErr w:type="gramStart"/>
      <w:r>
        <w:rPr>
          <w:rFonts w:ascii="Times New Roman" w:eastAsia="方正仿宋_GB2312" w:hAnsi="Times New Roman" w:cs="Times New Roman"/>
          <w:spacing w:val="9"/>
          <w:sz w:val="32"/>
          <w:szCs w:val="32"/>
          <w:lang w:eastAsia="zh-CN"/>
        </w:rPr>
        <w:t>弯巷及誉德</w:t>
      </w:r>
      <w:proofErr w:type="gramEnd"/>
      <w:r>
        <w:rPr>
          <w:rFonts w:ascii="Times New Roman" w:eastAsia="方正仿宋_GB2312" w:hAnsi="Times New Roman" w:cs="Times New Roman"/>
          <w:spacing w:val="9"/>
          <w:sz w:val="32"/>
          <w:szCs w:val="32"/>
          <w:lang w:eastAsia="zh-CN"/>
        </w:rPr>
        <w:t>商务写字楼西侧地面进行改造，为社区增设车位，居民对停车难的投诉明显减少。</w:t>
      </w:r>
      <w:r>
        <w:rPr>
          <w:rFonts w:ascii="Times New Roman" w:eastAsia="方正仿宋_GB2312" w:hAnsi="Times New Roman" w:cs="Times New Roman"/>
          <w:spacing w:val="9"/>
          <w:sz w:val="32"/>
          <w:szCs w:val="32"/>
          <w:lang w:eastAsia="zh-CN"/>
        </w:rPr>
        <w:t>2019</w:t>
      </w:r>
      <w:r>
        <w:rPr>
          <w:rFonts w:ascii="Times New Roman" w:eastAsia="方正仿宋_GB2312" w:hAnsi="Times New Roman" w:cs="Times New Roman"/>
          <w:spacing w:val="9"/>
          <w:sz w:val="32"/>
          <w:szCs w:val="32"/>
          <w:lang w:eastAsia="zh-CN"/>
        </w:rPr>
        <w:t>年，针对老楼加装电梯事宜，部分居民意见不一致，邻里矛盾不断。社区党委书记带领班子成员主动深人入居民家中听取意见和建议，多次组织居民、物业单位、施工单位召开协调会，消除居民疑虑，确保增装电梯工作顺利开展，</w:t>
      </w:r>
      <w:r>
        <w:rPr>
          <w:rFonts w:ascii="Times New Roman" w:eastAsia="方正仿宋_GB2312" w:hAnsi="Times New Roman" w:cs="Times New Roman"/>
          <w:spacing w:val="9"/>
          <w:sz w:val="32"/>
          <w:szCs w:val="32"/>
          <w:lang w:eastAsia="zh-CN"/>
        </w:rPr>
        <w:t>4</w:t>
      </w:r>
      <w:r>
        <w:rPr>
          <w:rFonts w:ascii="Times New Roman" w:eastAsia="方正仿宋_GB2312" w:hAnsi="Times New Roman" w:cs="Times New Roman"/>
          <w:spacing w:val="9"/>
          <w:sz w:val="32"/>
          <w:szCs w:val="32"/>
          <w:lang w:eastAsia="zh-CN"/>
        </w:rPr>
        <w:t>栋楼共计</w:t>
      </w:r>
      <w:r>
        <w:rPr>
          <w:rFonts w:ascii="Times New Roman" w:eastAsia="方正仿宋_GB2312" w:hAnsi="Times New Roman" w:cs="Times New Roman"/>
          <w:spacing w:val="9"/>
          <w:sz w:val="32"/>
          <w:szCs w:val="32"/>
          <w:lang w:eastAsia="zh-CN"/>
        </w:rPr>
        <w:t>14</w:t>
      </w:r>
      <w:r>
        <w:rPr>
          <w:rFonts w:ascii="Times New Roman" w:eastAsia="方正仿宋_GB2312" w:hAnsi="Times New Roman" w:cs="Times New Roman"/>
          <w:spacing w:val="9"/>
          <w:sz w:val="32"/>
          <w:szCs w:val="32"/>
          <w:lang w:eastAsia="zh-CN"/>
        </w:rPr>
        <w:t>个单元完成电梯加装。</w:t>
      </w:r>
    </w:p>
    <w:p w14:paraId="244E1B96"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72" w:name="_Toc3475"/>
      <w:bookmarkStart w:id="173" w:name="_Toc26571"/>
      <w:bookmarkStart w:id="174" w:name="_Toc17779"/>
      <w:bookmarkStart w:id="175" w:name="_Toc31501"/>
      <w:r>
        <w:rPr>
          <w:rFonts w:ascii="黑体" w:eastAsia="黑体" w:hAnsi="黑体" w:cs="黑体" w:hint="eastAsia"/>
          <w:b/>
          <w:bCs/>
          <w:spacing w:val="9"/>
          <w:sz w:val="32"/>
          <w:szCs w:val="32"/>
          <w:lang w:eastAsia="zh-CN"/>
        </w:rPr>
        <w:t>三、成效启示</w:t>
      </w:r>
      <w:bookmarkEnd w:id="172"/>
      <w:bookmarkEnd w:id="173"/>
      <w:bookmarkEnd w:id="174"/>
      <w:bookmarkEnd w:id="175"/>
    </w:p>
    <w:p w14:paraId="63851FE2"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五心</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工作法实施以来，社区党委通过强化基层党组织功能，有效</w:t>
      </w:r>
      <w:r>
        <w:rPr>
          <w:rFonts w:ascii="Times New Roman" w:eastAsia="方正仿宋_GB2312" w:hAnsi="Times New Roman" w:cs="Times New Roman"/>
          <w:spacing w:val="9"/>
          <w:sz w:val="32"/>
          <w:szCs w:val="32"/>
          <w:lang w:eastAsia="zh-CN"/>
        </w:rPr>
        <w:t>整合各类资源，实现服务常态化、长效化，形成了全覆盖、广吸纳、动态开放的服务体系，让居民的生活更方便、更舒心、更美好。知春里西社区党委被评为北京市先进社区党组织、海淀区先进基层党组织。</w:t>
      </w:r>
    </w:p>
    <w:p w14:paraId="05250B81" w14:textId="77777777" w:rsidR="008D659F" w:rsidRDefault="00F61BDA">
      <w:pPr>
        <w:spacing w:line="560" w:lineRule="exact"/>
        <w:rPr>
          <w:rFonts w:ascii="Times New Roman" w:eastAsia="方正仿宋_GB2312" w:hAnsi="Times New Roman" w:cs="Times New Roman"/>
          <w:spacing w:val="9"/>
          <w:sz w:val="32"/>
          <w:szCs w:val="32"/>
        </w:rPr>
      </w:pPr>
      <w:r>
        <w:rPr>
          <w:rFonts w:ascii="Times New Roman" w:eastAsia="方正仿宋_GB2312" w:hAnsi="Times New Roman" w:cs="Times New Roman"/>
          <w:spacing w:val="9"/>
          <w:sz w:val="32"/>
          <w:szCs w:val="32"/>
        </w:rPr>
        <w:br w:type="page"/>
      </w:r>
    </w:p>
    <w:p w14:paraId="793704A3" w14:textId="77777777" w:rsidR="008D659F" w:rsidRDefault="00F61BDA">
      <w:pPr>
        <w:pStyle w:val="1"/>
        <w:spacing w:line="560" w:lineRule="exact"/>
        <w:rPr>
          <w:rStyle w:val="10"/>
          <w:rFonts w:ascii="方正小标宋简体" w:hAnsi="方正小标宋简体" w:cs="方正小标宋简体"/>
          <w:sz w:val="32"/>
          <w:szCs w:val="32"/>
        </w:rPr>
      </w:pPr>
      <w:bookmarkStart w:id="176" w:name="_Toc5740"/>
      <w:bookmarkStart w:id="177" w:name="_Toc11448"/>
      <w:bookmarkStart w:id="178" w:name="_Toc32643"/>
      <w:bookmarkStart w:id="179" w:name="_Toc7349"/>
      <w:r>
        <w:rPr>
          <w:rStyle w:val="10"/>
          <w:rFonts w:ascii="方正小标宋简体" w:hAnsi="方正小标宋简体" w:cs="方正小标宋简体"/>
          <w:szCs w:val="36"/>
        </w:rPr>
        <w:lastRenderedPageBreak/>
        <w:t>高校教师党支部</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四提升</w:t>
      </w:r>
      <w:r>
        <w:rPr>
          <w:rStyle w:val="10"/>
          <w:rFonts w:ascii="方正小标宋简体" w:hAnsi="方正小标宋简体" w:cs="方正小标宋简体" w:hint="eastAsia"/>
          <w:szCs w:val="36"/>
        </w:rPr>
        <w:t>”</w:t>
      </w:r>
      <w:r>
        <w:rPr>
          <w:rStyle w:val="10"/>
          <w:rFonts w:ascii="方正小标宋简体" w:hAnsi="方正小标宋简体" w:cs="方正小标宋简体"/>
          <w:szCs w:val="36"/>
        </w:rPr>
        <w:t>工作法</w:t>
      </w:r>
      <w:bookmarkEnd w:id="176"/>
      <w:bookmarkEnd w:id="177"/>
      <w:bookmarkEnd w:id="178"/>
      <w:bookmarkEnd w:id="179"/>
    </w:p>
    <w:p w14:paraId="4EB9EAEF"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高校教师党支部是党在高校教师群体中的</w:t>
      </w:r>
      <w:proofErr w:type="gramStart"/>
      <w:r>
        <w:rPr>
          <w:rFonts w:ascii="Times New Roman" w:eastAsia="方正仿宋_GB2312" w:hAnsi="Times New Roman" w:cs="Times New Roman"/>
          <w:spacing w:val="9"/>
          <w:sz w:val="32"/>
          <w:szCs w:val="32"/>
          <w:lang w:eastAsia="zh-CN"/>
        </w:rPr>
        <w:t>最</w:t>
      </w:r>
      <w:proofErr w:type="gramEnd"/>
      <w:r>
        <w:rPr>
          <w:rFonts w:ascii="Times New Roman" w:eastAsia="方正仿宋_GB2312" w:hAnsi="Times New Roman" w:cs="Times New Roman"/>
          <w:spacing w:val="9"/>
          <w:sz w:val="32"/>
          <w:szCs w:val="32"/>
          <w:lang w:eastAsia="zh-CN"/>
        </w:rPr>
        <w:t>基础组织，是全面贯彻党的教育方针、培养社会主义建设者和接班人的战斗堡垒，是办好中国特色社会主义大学的重要支撑，担负直接教育党员、管理党员、监督党员和组织群众、宣传群众、凝聚群众、服务群众的职责。</w:t>
      </w:r>
    </w:p>
    <w:p w14:paraId="4D76A745"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高校教师党支部是指高校院（系）内设的教学、科研机构的教师党支部，以及高校独立设置的科学研究中心、重点实验室等教学、科研机构的教师党支部。修订后的《中国共产党普通高等学校基层组织工作条例》规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教职工党支部围绕本单位改革发展稳定等开展工作，落实立德树人根本任务，发挥教育管理监督党</w:t>
      </w:r>
      <w:r>
        <w:rPr>
          <w:rFonts w:ascii="Times New Roman" w:eastAsia="方正仿宋_GB2312" w:hAnsi="Times New Roman" w:cs="Times New Roman"/>
          <w:spacing w:val="9"/>
          <w:sz w:val="32"/>
          <w:szCs w:val="32"/>
          <w:lang w:eastAsia="zh-CN"/>
        </w:rPr>
        <w:t>员和组织宣传凝聚服务师生员工的作用</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，并明确了主要职责。根据《中国共产党支部工作条例（试行）》规定的高校党支部的重点任务，在广泛调研梳理北京高校教师党支部工作好经验好做法的基础上，围绕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服务发展把方向、思想引领铸师魂、立德树人担使命、队伍建设铸先锋</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等</w:t>
      </w:r>
      <w:r>
        <w:rPr>
          <w:rFonts w:ascii="Times New Roman" w:eastAsia="方正仿宋_GB2312" w:hAnsi="Times New Roman" w:cs="Times New Roman"/>
          <w:spacing w:val="9"/>
          <w:sz w:val="32"/>
          <w:szCs w:val="32"/>
          <w:lang w:eastAsia="zh-CN"/>
        </w:rPr>
        <w:t>4</w:t>
      </w:r>
      <w:r>
        <w:rPr>
          <w:rFonts w:ascii="Times New Roman" w:eastAsia="方正仿宋_GB2312" w:hAnsi="Times New Roman" w:cs="Times New Roman"/>
          <w:spacing w:val="9"/>
          <w:sz w:val="32"/>
          <w:szCs w:val="32"/>
          <w:lang w:eastAsia="zh-CN"/>
        </w:rPr>
        <w:t>个方面，总结出高校教师党支部完成重点任务、履行职责、充分发挥党支部战斗堡垒作用的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四提升</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工作法，以此为重要抓手，带动高校其他党支部全面进步全面过硬。</w:t>
      </w:r>
    </w:p>
    <w:p w14:paraId="5BFBD0BD"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80" w:name="_Toc8300"/>
      <w:bookmarkStart w:id="181" w:name="_Toc5455"/>
      <w:bookmarkStart w:id="182" w:name="_Toc31389"/>
      <w:bookmarkStart w:id="183" w:name="_Toc11446"/>
      <w:r>
        <w:rPr>
          <w:rFonts w:ascii="黑体" w:eastAsia="黑体" w:hAnsi="黑体" w:cs="黑体" w:hint="eastAsia"/>
          <w:b/>
          <w:bCs/>
          <w:spacing w:val="9"/>
          <w:sz w:val="32"/>
          <w:szCs w:val="32"/>
          <w:lang w:eastAsia="zh-CN"/>
        </w:rPr>
        <w:t>服务发展把方向，提升党组织战斗力</w:t>
      </w:r>
      <w:bookmarkEnd w:id="180"/>
      <w:bookmarkEnd w:id="181"/>
      <w:bookmarkEnd w:id="182"/>
      <w:bookmarkEnd w:id="183"/>
    </w:p>
    <w:p w14:paraId="6683D838"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参与本单位重要事项决策，聚焦高校立德树人根本任务，是教师党支部强化政治功</w:t>
      </w:r>
      <w:r>
        <w:rPr>
          <w:rFonts w:ascii="Times New Roman" w:eastAsia="方正仿宋_GB2312" w:hAnsi="Times New Roman" w:cs="Times New Roman"/>
          <w:spacing w:val="9"/>
          <w:sz w:val="32"/>
          <w:szCs w:val="32"/>
          <w:lang w:eastAsia="zh-CN"/>
        </w:rPr>
        <w:t>能、提升组织力、发挥战斗堡垒作用的重要体现。</w:t>
      </w:r>
    </w:p>
    <w:p w14:paraId="6B0ADC52"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lastRenderedPageBreak/>
        <w:t>参与本单位重要事项决策。</w:t>
      </w:r>
      <w:r>
        <w:rPr>
          <w:rFonts w:ascii="Times New Roman" w:eastAsia="方正仿宋_GB2312" w:hAnsi="Times New Roman" w:cs="Times New Roman"/>
          <w:spacing w:val="9"/>
          <w:sz w:val="32"/>
          <w:szCs w:val="32"/>
          <w:lang w:eastAsia="zh-CN"/>
        </w:rPr>
        <w:t>党支部书记要提高参与决策能力，按照上级党委规定参与本单位教师队伍建设、教育教学、科学研究、党建和思想政治工作、行政管理等重要事项讨论决策，把好决策事项的政治关、方向关，推动事业发展。某高校在系（教研室）事务管理中实行</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核心会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制度，党支部书记、党支部副书记参加会议，参与讨论研究本单位相关重要事项，对单位的工作提出意见和建议。</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核心会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制度保证了教师党支部书记参与讨论决定本单位重要事项，有利于教师党支部更好地发挥战斗保垒作用。</w:t>
      </w:r>
    </w:p>
    <w:p w14:paraId="1AB318EC"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保证本单位教学科研管理各项任务完成。</w:t>
      </w:r>
      <w:r>
        <w:rPr>
          <w:rFonts w:ascii="Times New Roman" w:eastAsia="方正仿宋_GB2312" w:hAnsi="Times New Roman" w:cs="Times New Roman"/>
          <w:spacing w:val="9"/>
          <w:sz w:val="32"/>
          <w:szCs w:val="32"/>
          <w:lang w:eastAsia="zh-CN"/>
        </w:rPr>
        <w:t>认真贯彻落实党的路线方针政策，学习传达上级党组织决策部署及时到位，结合本单位实际抓好组织落实。支持本单位行政负责人的工作，经常与行政负责人沟通情况，对单位的工作提出意见和建议。党支部工作与本单位教学科研管理各项任务紧密结合。某高校教师党支部创新了</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1+N</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跨学科支部联合共建模式，以支部工作的柔性优势促进中心工作的务实发展，做到党政目标同向、思路同心、工作同步，有力地为项目顺利实施</w:t>
      </w:r>
      <w:r>
        <w:rPr>
          <w:rFonts w:ascii="Times New Roman" w:eastAsia="方正仿宋_GB2312" w:hAnsi="Times New Roman" w:cs="Times New Roman"/>
          <w:spacing w:val="9"/>
          <w:sz w:val="32"/>
          <w:szCs w:val="32"/>
          <w:lang w:eastAsia="zh-CN"/>
        </w:rPr>
        <w:t>保驾护航。发挥党支部主体作用，促进学校中心工作，最大限度地把师生组织起来，引领带动师生积极投身学校改革发展、促进学校和谐稳定。</w:t>
      </w:r>
    </w:p>
    <w:p w14:paraId="63CFD532"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把好教师政治关。</w:t>
      </w:r>
      <w:r>
        <w:rPr>
          <w:rFonts w:ascii="Times New Roman" w:eastAsia="方正仿宋_GB2312" w:hAnsi="Times New Roman" w:cs="Times New Roman"/>
          <w:spacing w:val="9"/>
          <w:sz w:val="32"/>
          <w:szCs w:val="32"/>
          <w:lang w:eastAsia="zh-CN"/>
        </w:rPr>
        <w:t>落实教师党支部把好政治关的工作机制，加强对课堂、讲座、社团等阵地管理，教育引导教师在课堂教学、论坛讲座等活动中坚持正确的政治方向、政治立场、政治原则，防止各类错误思想文化侵蚀，维护意识形态</w:t>
      </w:r>
      <w:r>
        <w:rPr>
          <w:rFonts w:ascii="Times New Roman" w:eastAsia="方正仿宋_GB2312" w:hAnsi="Times New Roman" w:cs="Times New Roman"/>
          <w:spacing w:val="9"/>
          <w:sz w:val="32"/>
          <w:szCs w:val="32"/>
          <w:lang w:eastAsia="zh-CN"/>
        </w:rPr>
        <w:lastRenderedPageBreak/>
        <w:t>安全。在教师聘用、晋职晋级、评奖评优时，所在单位党支部要把教师思想政治表现和育人功能发挥作为首要指标，提出审核意见。某高校制定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教职工党支部政治考察意见表</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专业技术职务申报表</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分别设立了</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考察意见及结果</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基层党支部审查意见</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栏，要求党支部填写相关意见，确保教师党支部把好政治关。</w:t>
      </w:r>
    </w:p>
    <w:p w14:paraId="3732D999" w14:textId="77777777" w:rsidR="008D659F" w:rsidRDefault="00F61BDA">
      <w:pPr>
        <w:pStyle w:val="a3"/>
        <w:spacing w:line="560" w:lineRule="exact"/>
        <w:ind w:firstLineChars="200" w:firstLine="678"/>
        <w:rPr>
          <w:rFonts w:ascii="黑体" w:eastAsia="黑体" w:hAnsi="黑体" w:cs="黑体"/>
          <w:b/>
          <w:bCs/>
          <w:spacing w:val="9"/>
          <w:sz w:val="32"/>
          <w:szCs w:val="32"/>
          <w:lang w:eastAsia="zh-CN"/>
        </w:rPr>
      </w:pPr>
      <w:bookmarkStart w:id="184" w:name="_Toc17600"/>
      <w:bookmarkStart w:id="185" w:name="_Toc11964"/>
      <w:bookmarkStart w:id="186" w:name="_Toc13766"/>
      <w:r>
        <w:rPr>
          <w:rFonts w:ascii="黑体" w:eastAsia="黑体" w:hAnsi="黑体" w:cs="黑体" w:hint="eastAsia"/>
          <w:b/>
          <w:bCs/>
          <w:spacing w:val="9"/>
          <w:sz w:val="32"/>
          <w:szCs w:val="32"/>
          <w:lang w:eastAsia="zh-CN"/>
        </w:rPr>
        <w:t>思想引领铸师魂，提升教师理想信念</w:t>
      </w:r>
      <w:bookmarkEnd w:id="184"/>
      <w:bookmarkEnd w:id="185"/>
      <w:bookmarkEnd w:id="186"/>
    </w:p>
    <w:p w14:paraId="34D294C8"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高校是学习研究宣传马克思主义、加强理想信念教育的重要阵地。教师党支部要把加强教师理想信念教育作为党支部工作的首要任务，切实做好教师思想引领，抓好师德师风建设，建好党员精神家园。</w:t>
      </w:r>
    </w:p>
    <w:p w14:paraId="0DA27A1A"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以政治建设为统领，加强思想政治引领。</w:t>
      </w:r>
      <w:r>
        <w:rPr>
          <w:rFonts w:ascii="Times New Roman" w:eastAsia="方正仿宋_GB2312" w:hAnsi="Times New Roman" w:cs="Times New Roman"/>
          <w:spacing w:val="9"/>
          <w:sz w:val="32"/>
          <w:szCs w:val="32"/>
          <w:lang w:eastAsia="zh-CN"/>
        </w:rPr>
        <w:t>落实</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看北京首先要从政治上看</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的要求，发挥党支部思想政治引领的主体作用，把学习贯彻习近平新时代中国特色社会主义思想作为首要政治任务，创新教师党支部政治理论学习</w:t>
      </w:r>
      <w:r>
        <w:rPr>
          <w:rFonts w:ascii="Times New Roman" w:eastAsia="方正仿宋_GB2312" w:hAnsi="Times New Roman" w:cs="Times New Roman"/>
          <w:spacing w:val="9"/>
          <w:sz w:val="32"/>
          <w:szCs w:val="32"/>
          <w:lang w:eastAsia="zh-CN"/>
        </w:rPr>
        <w:t>形式。某高校创新了</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主讲主问制</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党支部理论学习模式，以党支部为单位，按照</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党委部署、支部定题、党员主讲、党员主问、集体讨论、导师点评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的模式组织学习。这种参与式、研讨式、互动式的学习模式，符合教师理论水平高、自学能力强的特点，拓展了理论学习的深度和广度，激发了党员学习的积极性和主动性，有利于推进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两学一做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学习教育常态化制度化，使党员教师增强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四个意识</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，坚定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四个自信</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，做到</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两个维护</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w:t>
      </w:r>
    </w:p>
    <w:p w14:paraId="2D32E8D3"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坚持</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四个相统一</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，建设优良师德师风。</w:t>
      </w:r>
      <w:r>
        <w:rPr>
          <w:rFonts w:ascii="Times New Roman" w:eastAsia="方正仿宋_GB2312" w:hAnsi="Times New Roman" w:cs="Times New Roman"/>
          <w:spacing w:val="9"/>
          <w:sz w:val="32"/>
          <w:szCs w:val="32"/>
          <w:lang w:eastAsia="zh-CN"/>
        </w:rPr>
        <w:t>坚持教书和</w:t>
      </w:r>
      <w:r>
        <w:rPr>
          <w:rFonts w:ascii="Times New Roman" w:eastAsia="方正仿宋_GB2312" w:hAnsi="Times New Roman" w:cs="Times New Roman"/>
          <w:spacing w:val="9"/>
          <w:sz w:val="32"/>
          <w:szCs w:val="32"/>
          <w:lang w:eastAsia="zh-CN"/>
        </w:rPr>
        <w:lastRenderedPageBreak/>
        <w:t>育人相统一，坚持言传和身教相统一，坚持潜心问道和关注社会相统一，坚持学术自由和学术规范相统一，引导广大教师以德立身、以德立学、以德施教，推进师德师风建设，增强教师教书育人的责任担当。发挥党员专家教授的引领和示范作用，帮助青年教师业务成长和政治成长。某高校教师党支部开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师德传承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主题党日活动，一批德高望重的老教师站上讲台，为教师党员带来精彩的</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师德讲坛</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，通过回顾分享优良传统、育人经验、授课方法、学校及学科发展历史等，传承学校的优良师德师风。严格</w:t>
      </w:r>
      <w:proofErr w:type="gramStart"/>
      <w:r>
        <w:rPr>
          <w:rFonts w:ascii="Times New Roman" w:eastAsia="方正仿宋_GB2312" w:hAnsi="Times New Roman" w:cs="Times New Roman"/>
          <w:spacing w:val="9"/>
          <w:sz w:val="32"/>
          <w:szCs w:val="32"/>
          <w:lang w:eastAsia="zh-CN"/>
        </w:rPr>
        <w:t>践行</w:t>
      </w:r>
      <w:proofErr w:type="gramEnd"/>
      <w:r>
        <w:rPr>
          <w:rFonts w:ascii="Times New Roman" w:eastAsia="方正仿宋_GB2312" w:hAnsi="Times New Roman" w:cs="Times New Roman"/>
          <w:spacing w:val="9"/>
          <w:sz w:val="32"/>
          <w:szCs w:val="32"/>
          <w:lang w:eastAsia="zh-CN"/>
        </w:rPr>
        <w:t>教师职业道德规范，把好师德关，在人员聘用、晋职晋</w:t>
      </w:r>
      <w:r>
        <w:rPr>
          <w:rFonts w:ascii="Times New Roman" w:eastAsia="方正仿宋_GB2312" w:hAnsi="Times New Roman" w:cs="Times New Roman"/>
          <w:spacing w:val="9"/>
          <w:sz w:val="32"/>
          <w:szCs w:val="32"/>
          <w:lang w:eastAsia="zh-CN"/>
        </w:rPr>
        <w:t>级、评奖评优和各种考核中，实行师德问题</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一票否决</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制，向有关部门提供教师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德</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的评价，提出推荐意见。</w:t>
      </w:r>
    </w:p>
    <w:p w14:paraId="151AB508"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关心团结凝聚教师，打造党员精神家园。</w:t>
      </w:r>
      <w:r>
        <w:rPr>
          <w:rFonts w:ascii="Times New Roman" w:eastAsia="方正仿宋_GB2312" w:hAnsi="Times New Roman" w:cs="Times New Roman"/>
          <w:spacing w:val="9"/>
          <w:sz w:val="32"/>
          <w:szCs w:val="32"/>
          <w:lang w:eastAsia="zh-CN"/>
        </w:rPr>
        <w:t>落实党员联系服务群众制度。关心教师思想、工作、学习、生活情况，及时回应教师重大关切，帮助解决教师的合理诉求，有针对性地做好党员、教师的思想政治工作，把解决实际问题、增强教师归属感获得感作为工作的重要落脚点，形成教师有困难找支部、有问题找党员的常态化帮扶机制。党支部在增进团结、化解矛盾、调动党员积极性等方面发挥应有作用，成为党员的精神家园。</w:t>
      </w:r>
    </w:p>
    <w:p w14:paraId="3C9FA73C"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87" w:name="_Toc9254"/>
      <w:bookmarkStart w:id="188" w:name="_Toc4886"/>
      <w:bookmarkStart w:id="189" w:name="_Toc29981"/>
      <w:bookmarkStart w:id="190" w:name="_Toc14624"/>
      <w:r>
        <w:rPr>
          <w:rFonts w:ascii="黑体" w:eastAsia="黑体" w:hAnsi="黑体" w:cs="黑体" w:hint="eastAsia"/>
          <w:b/>
          <w:bCs/>
          <w:spacing w:val="9"/>
          <w:sz w:val="32"/>
          <w:szCs w:val="32"/>
          <w:lang w:eastAsia="zh-CN"/>
        </w:rPr>
        <w:t>立德树人担使命，提升教学科研能力</w:t>
      </w:r>
      <w:bookmarkEnd w:id="187"/>
      <w:bookmarkEnd w:id="188"/>
      <w:bookmarkEnd w:id="189"/>
      <w:bookmarkEnd w:id="190"/>
    </w:p>
    <w:p w14:paraId="53DF6C88"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立德树人是高校的根本任务，是高校教师的使命与担当。高校教师党支部承担着推动人才培养模式改革、全面提高人才培养质量、关心帮助学生成长成才的重要任务。</w:t>
      </w:r>
    </w:p>
    <w:p w14:paraId="3D537F0A"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lastRenderedPageBreak/>
        <w:t>推动人才培养模式改革。</w:t>
      </w:r>
      <w:r>
        <w:rPr>
          <w:rFonts w:ascii="Times New Roman" w:eastAsia="方正仿宋_GB2312" w:hAnsi="Times New Roman" w:cs="Times New Roman"/>
          <w:spacing w:val="9"/>
          <w:sz w:val="32"/>
          <w:szCs w:val="32"/>
          <w:lang w:eastAsia="zh-CN"/>
        </w:rPr>
        <w:t>围绕培养社会主义建设者和接班人的要求，针对人才培养中存在的问题，开展调查和研讨，鼓励教师献计献策，攻坚克难，不断提高业务水平，推动教育教学改革。某高校教师党支部紧密围绕青年教师成长开展组织生活，举办青年教师拜师活动，开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优秀党员教师公开观摩课</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回顾自查活动，服务青年教师成长。</w:t>
      </w:r>
    </w:p>
    <w:p w14:paraId="473D701C"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以一流思想政治工作引领人才培养。</w:t>
      </w:r>
      <w:r>
        <w:rPr>
          <w:rFonts w:ascii="Times New Roman" w:eastAsia="方正仿宋_GB2312" w:hAnsi="Times New Roman" w:cs="Times New Roman"/>
          <w:spacing w:val="9"/>
          <w:sz w:val="32"/>
          <w:szCs w:val="32"/>
          <w:lang w:eastAsia="zh-CN"/>
        </w:rPr>
        <w:t>强化思想理论教育和价值引领，把</w:t>
      </w:r>
      <w:r>
        <w:rPr>
          <w:rFonts w:ascii="Times New Roman" w:eastAsia="方正仿宋_GB2312" w:hAnsi="Times New Roman" w:cs="Times New Roman"/>
          <w:spacing w:val="9"/>
          <w:sz w:val="32"/>
          <w:szCs w:val="32"/>
          <w:lang w:eastAsia="zh-CN"/>
        </w:rPr>
        <w:t>思想引领和社会主义核心价值观塑造有机融入教师的教学科研和学生的学习生活，在师生专业课实践教学、社会实践活动、创新创业教育、志愿服务等过程中，增强思想引领和价值观塑造的实效性。教育引导支部党员、任课教师充分发掘提炼和运用各学科蕴含的思想政治教育资源，发挥</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课程思政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育人功能，</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守好一段渠、种好责任田</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。把思想价值引领贯穿支部党员、单位教师论文选题、科研立项、教学改革等工作中，推进师生遵循中国特色学术评价标准和科研评价办法。</w:t>
      </w:r>
    </w:p>
    <w:p w14:paraId="1B02B4F8"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hint="eastAsia"/>
          <w:b/>
          <w:bCs/>
          <w:spacing w:val="9"/>
          <w:sz w:val="32"/>
          <w:szCs w:val="32"/>
          <w:lang w:eastAsia="zh-CN"/>
        </w:rPr>
        <w:t>关心帮助学生成长成才。</w:t>
      </w:r>
      <w:r>
        <w:rPr>
          <w:rFonts w:ascii="Times New Roman" w:eastAsia="方正仿宋_GB2312" w:hAnsi="Times New Roman" w:cs="Times New Roman"/>
          <w:spacing w:val="9"/>
          <w:sz w:val="32"/>
          <w:szCs w:val="32"/>
          <w:lang w:eastAsia="zh-CN"/>
        </w:rPr>
        <w:t>关心关爱学生，加强与学生的日常交流，密切师生联系，加大对学生的指</w:t>
      </w:r>
      <w:r>
        <w:rPr>
          <w:rFonts w:ascii="Times New Roman" w:eastAsia="方正仿宋_GB2312" w:hAnsi="Times New Roman" w:cs="Times New Roman"/>
          <w:spacing w:val="9"/>
          <w:sz w:val="32"/>
          <w:szCs w:val="32"/>
          <w:lang w:eastAsia="zh-CN"/>
        </w:rPr>
        <w:t>导帮扶力度。引导教师主动承担育人的任务，担任竞赛或社团指导教师，鼓励党员教师担任学生党支部书记、班主任。组织教师与生活、学业有困难的学生结对子，开展有针对性的帮扶，引领学生成长成才。</w:t>
      </w:r>
    </w:p>
    <w:p w14:paraId="51E55CEB" w14:textId="77777777" w:rsidR="008D659F" w:rsidRDefault="00F61BDA">
      <w:pPr>
        <w:pStyle w:val="a3"/>
        <w:spacing w:line="560" w:lineRule="exact"/>
        <w:ind w:firstLineChars="200" w:firstLine="678"/>
        <w:outlineLvl w:val="0"/>
        <w:rPr>
          <w:rFonts w:ascii="黑体" w:eastAsia="黑体" w:hAnsi="黑体" w:cs="黑体"/>
          <w:b/>
          <w:bCs/>
          <w:spacing w:val="9"/>
          <w:sz w:val="32"/>
          <w:szCs w:val="32"/>
          <w:lang w:eastAsia="zh-CN"/>
        </w:rPr>
      </w:pPr>
      <w:bookmarkStart w:id="191" w:name="_Toc5492"/>
      <w:bookmarkStart w:id="192" w:name="_Toc18598"/>
      <w:bookmarkStart w:id="193" w:name="_Toc18858"/>
      <w:bookmarkStart w:id="194" w:name="_Toc22595"/>
      <w:r>
        <w:rPr>
          <w:rFonts w:ascii="黑体" w:eastAsia="黑体" w:hAnsi="黑体" w:cs="黑体" w:hint="eastAsia"/>
          <w:b/>
          <w:bCs/>
          <w:spacing w:val="9"/>
          <w:sz w:val="32"/>
          <w:szCs w:val="32"/>
          <w:lang w:eastAsia="zh-CN"/>
        </w:rPr>
        <w:t>队伍建设铸先锋，提升师资队伍质量</w:t>
      </w:r>
      <w:bookmarkEnd w:id="191"/>
      <w:bookmarkEnd w:id="192"/>
      <w:bookmarkEnd w:id="193"/>
      <w:bookmarkEnd w:id="194"/>
    </w:p>
    <w:p w14:paraId="672A8081" w14:textId="77777777" w:rsidR="008D659F" w:rsidRDefault="00F61BDA">
      <w:pPr>
        <w:pStyle w:val="a3"/>
        <w:spacing w:line="560" w:lineRule="exact"/>
        <w:ind w:firstLineChars="200" w:firstLine="676"/>
        <w:rPr>
          <w:rFonts w:ascii="Times New Roman" w:eastAsia="方正仿宋_GB2312" w:hAnsi="Times New Roman" w:cs="Times New Roman"/>
          <w:spacing w:val="9"/>
          <w:sz w:val="32"/>
          <w:szCs w:val="32"/>
          <w:lang w:eastAsia="zh-CN"/>
        </w:rPr>
      </w:pPr>
      <w:r>
        <w:rPr>
          <w:rFonts w:ascii="Times New Roman" w:eastAsia="方正仿宋_GB2312" w:hAnsi="Times New Roman" w:cs="Times New Roman"/>
          <w:spacing w:val="9"/>
          <w:sz w:val="32"/>
          <w:szCs w:val="32"/>
          <w:lang w:eastAsia="zh-CN"/>
        </w:rPr>
        <w:t>高校是人才培养的摇篮，也是人才聚集之地。教师党支</w:t>
      </w:r>
      <w:r>
        <w:rPr>
          <w:rFonts w:ascii="Times New Roman" w:eastAsia="方正仿宋_GB2312" w:hAnsi="Times New Roman" w:cs="Times New Roman"/>
          <w:spacing w:val="9"/>
          <w:sz w:val="32"/>
          <w:szCs w:val="32"/>
          <w:lang w:eastAsia="zh-CN"/>
        </w:rPr>
        <w:lastRenderedPageBreak/>
        <w:t>部要从党和国家事业发展的战略高度，发展青年教师、高层次人才入党，建设高素质党员队伍，发挥党员先锋模范作用。</w:t>
      </w:r>
    </w:p>
    <w:p w14:paraId="6490CC99"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重点做好在青年教师、高层次人才中发展党员工作。</w:t>
      </w:r>
      <w:r>
        <w:rPr>
          <w:rFonts w:ascii="Times New Roman" w:eastAsia="方正仿宋_GB2312" w:hAnsi="Times New Roman" w:cs="Times New Roman"/>
          <w:spacing w:val="9"/>
          <w:sz w:val="32"/>
          <w:szCs w:val="32"/>
          <w:lang w:eastAsia="zh-CN"/>
        </w:rPr>
        <w:t>高度重视对教学科研骨干、学术带头人、留学归国人员等群体的政治引导，及时把他们中的优秀分子吸收</w:t>
      </w:r>
      <w:r>
        <w:rPr>
          <w:rFonts w:ascii="Times New Roman" w:eastAsia="方正仿宋_GB2312" w:hAnsi="Times New Roman" w:cs="Times New Roman"/>
          <w:spacing w:val="9"/>
          <w:sz w:val="32"/>
          <w:szCs w:val="32"/>
          <w:lang w:eastAsia="zh-CN"/>
        </w:rPr>
        <w:t>入党，为党凝聚人才。某高校坚持党员发展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不断线</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，主动而为，认真做好发展</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百人计划</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引进人才入党工作；某高校</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青年千人党建工作站</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加强在留学归国高层次人才队伍中的党建工作，成为学校党委联系高层次青年人才队伍的桥梁和纽带；某高校青年学者</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红色引擎</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党支部以</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红色引擎</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青年学者</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创新创业</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模式，为青年学者思想政治建设和成长发展搭建平台、创造条件。选择党性观念强、业务水平高、在教师中有影响的党员专家教授和党员干部，专门联系青年教师、高层次人才，当好学术导师和政治导师。</w:t>
      </w:r>
    </w:p>
    <w:p w14:paraId="2205ED77" w14:textId="77777777" w:rsidR="008D659F" w:rsidRDefault="00F61BDA">
      <w:pPr>
        <w:pStyle w:val="a3"/>
        <w:spacing w:line="560" w:lineRule="exact"/>
        <w:ind w:firstLineChars="200" w:firstLine="678"/>
        <w:rPr>
          <w:rFonts w:ascii="Times New Roman" w:eastAsia="方正仿宋_GB2312" w:hAnsi="Times New Roman" w:cs="Times New Roman"/>
          <w:spacing w:val="9"/>
          <w:sz w:val="32"/>
          <w:szCs w:val="32"/>
          <w:lang w:eastAsia="zh-CN"/>
        </w:rPr>
      </w:pPr>
      <w:r>
        <w:rPr>
          <w:rFonts w:ascii="方正楷体_GB2312" w:eastAsia="方正楷体_GB2312" w:hAnsi="方正楷体_GB2312" w:cs="方正楷体_GB2312"/>
          <w:b/>
          <w:bCs/>
          <w:spacing w:val="9"/>
          <w:sz w:val="32"/>
          <w:szCs w:val="32"/>
          <w:lang w:eastAsia="zh-CN"/>
        </w:rPr>
        <w:t>发挥教师党支部书记</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双带头人</w:t>
      </w:r>
      <w:r>
        <w:rPr>
          <w:rFonts w:ascii="方正楷体_GB2312" w:eastAsia="方正楷体_GB2312" w:hAnsi="方正楷体_GB2312" w:cs="方正楷体_GB2312" w:hint="eastAsia"/>
          <w:b/>
          <w:bCs/>
          <w:spacing w:val="9"/>
          <w:sz w:val="32"/>
          <w:szCs w:val="32"/>
          <w:lang w:eastAsia="zh-CN"/>
        </w:rPr>
        <w:t>”</w:t>
      </w:r>
      <w:r>
        <w:rPr>
          <w:rFonts w:ascii="方正楷体_GB2312" w:eastAsia="方正楷体_GB2312" w:hAnsi="方正楷体_GB2312" w:cs="方正楷体_GB2312"/>
          <w:b/>
          <w:bCs/>
          <w:spacing w:val="9"/>
          <w:sz w:val="32"/>
          <w:szCs w:val="32"/>
          <w:lang w:eastAsia="zh-CN"/>
        </w:rPr>
        <w:t>的头雁效应。</w:t>
      </w:r>
      <w:r>
        <w:rPr>
          <w:rFonts w:ascii="Times New Roman" w:eastAsia="方正仿宋_GB2312" w:hAnsi="Times New Roman" w:cs="Times New Roman"/>
          <w:spacing w:val="9"/>
          <w:sz w:val="32"/>
          <w:szCs w:val="32"/>
          <w:lang w:eastAsia="zh-CN"/>
        </w:rPr>
        <w:t>带头履行好党支部书记基本职责，把工作重点聚焦到强化教师党支部政治功能、做好教师思想政治工作以及推进中心工作上。突出政治建设，坚定正确的政治方向，严明党章党规党纪，坚持双向提升，实现党支部建设工作与教学科研工作双促进、双提高，努力成为党建带头人和学术带头人，做新时代高校党建和业务双融合、</w:t>
      </w:r>
      <w:proofErr w:type="gramStart"/>
      <w:r>
        <w:rPr>
          <w:rFonts w:ascii="Times New Roman" w:eastAsia="方正仿宋_GB2312" w:hAnsi="Times New Roman" w:cs="Times New Roman"/>
          <w:spacing w:val="9"/>
          <w:sz w:val="32"/>
          <w:szCs w:val="32"/>
          <w:lang w:eastAsia="zh-CN"/>
        </w:rPr>
        <w:t>双</w:t>
      </w:r>
      <w:r>
        <w:rPr>
          <w:rFonts w:ascii="Times New Roman" w:eastAsia="方正仿宋_GB2312" w:hAnsi="Times New Roman" w:cs="Times New Roman"/>
          <w:spacing w:val="9"/>
          <w:sz w:val="32"/>
          <w:szCs w:val="32"/>
          <w:lang w:eastAsia="zh-CN"/>
        </w:rPr>
        <w:t>促进</w:t>
      </w:r>
      <w:proofErr w:type="gramEnd"/>
      <w:r>
        <w:rPr>
          <w:rFonts w:ascii="Times New Roman" w:eastAsia="方正仿宋_GB2312" w:hAnsi="Times New Roman" w:cs="Times New Roman"/>
          <w:spacing w:val="9"/>
          <w:sz w:val="32"/>
          <w:szCs w:val="32"/>
          <w:lang w:eastAsia="zh-CN"/>
        </w:rPr>
        <w:t>的中坚骨干力量。</w:t>
      </w:r>
    </w:p>
    <w:p w14:paraId="5873A693" w14:textId="77777777" w:rsidR="008D659F" w:rsidRDefault="00F61BDA">
      <w:pPr>
        <w:pStyle w:val="a3"/>
        <w:spacing w:line="560" w:lineRule="exact"/>
        <w:ind w:firstLineChars="200" w:firstLine="678"/>
        <w:rPr>
          <w:rFonts w:ascii="Times New Roman" w:eastAsia="方正仿宋_GB2312" w:hAnsi="Times New Roman" w:cs="Times New Roman"/>
          <w:b/>
          <w:bCs/>
          <w:spacing w:val="9"/>
          <w:sz w:val="32"/>
          <w:szCs w:val="32"/>
          <w:lang w:eastAsia="zh-CN"/>
        </w:rPr>
      </w:pPr>
      <w:r>
        <w:rPr>
          <w:rFonts w:ascii="方正楷体_GB2312" w:eastAsia="方正楷体_GB2312" w:hAnsi="方正楷体_GB2312" w:cs="方正楷体_GB2312"/>
          <w:b/>
          <w:bCs/>
          <w:spacing w:val="9"/>
          <w:sz w:val="32"/>
          <w:szCs w:val="32"/>
          <w:lang w:eastAsia="zh-CN"/>
        </w:rPr>
        <w:t>发挥教师党员先锋模范作用。</w:t>
      </w:r>
      <w:r>
        <w:rPr>
          <w:rFonts w:ascii="Times New Roman" w:eastAsia="方正仿宋_GB2312" w:hAnsi="Times New Roman" w:cs="Times New Roman"/>
          <w:spacing w:val="9"/>
          <w:sz w:val="32"/>
          <w:szCs w:val="32"/>
          <w:lang w:eastAsia="zh-CN"/>
        </w:rPr>
        <w:t>教育引导教师党员在日常教学科研生活中亮出党员身份、立起先进标尺、树立先锋形象，努力成为新时代</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四有好老师</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四个引路人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四个相</w:t>
      </w:r>
      <w:r>
        <w:rPr>
          <w:rFonts w:ascii="Times New Roman" w:eastAsia="方正仿宋_GB2312" w:hAnsi="Times New Roman" w:cs="Times New Roman"/>
          <w:spacing w:val="9"/>
          <w:sz w:val="32"/>
          <w:szCs w:val="32"/>
          <w:lang w:eastAsia="zh-CN"/>
        </w:rPr>
        <w:lastRenderedPageBreak/>
        <w:t>统一</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三个塑造者</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的表率，团结带动群众完成本单位教学、科研等各项任务。切实发挥教师党员在教书育人中的先锋模范作用，教育学生党员努力成为</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爱国、励志、求真、力行</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勤学、修德、明辨、笃行</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六有</w:t>
      </w:r>
      <w:r>
        <w:rPr>
          <w:rFonts w:ascii="Times New Roman" w:eastAsia="方正仿宋_GB2312" w:hAnsi="Times New Roman" w:cs="Times New Roman"/>
          <w:spacing w:val="9"/>
          <w:sz w:val="32"/>
          <w:szCs w:val="32"/>
          <w:lang w:eastAsia="zh-CN"/>
        </w:rPr>
        <w:t>’</w:t>
      </w:r>
      <w:r>
        <w:rPr>
          <w:rFonts w:ascii="Times New Roman" w:eastAsia="方正仿宋_GB2312" w:hAnsi="Times New Roman" w:cs="Times New Roman"/>
          <w:spacing w:val="9"/>
          <w:sz w:val="32"/>
          <w:szCs w:val="32"/>
          <w:lang w:eastAsia="zh-CN"/>
        </w:rPr>
        <w:t>大学生</w:t>
      </w:r>
      <w:r>
        <w:rPr>
          <w:rFonts w:ascii="Times New Roman" w:eastAsia="方正仿宋_GB2312" w:hAnsi="Times New Roman" w:cs="Times New Roman" w:hint="eastAsia"/>
          <w:spacing w:val="9"/>
          <w:sz w:val="32"/>
          <w:szCs w:val="32"/>
          <w:lang w:eastAsia="zh-CN"/>
        </w:rPr>
        <w:t>”</w:t>
      </w:r>
      <w:r>
        <w:rPr>
          <w:rFonts w:ascii="Times New Roman" w:eastAsia="方正仿宋_GB2312" w:hAnsi="Times New Roman" w:cs="Times New Roman"/>
          <w:spacing w:val="9"/>
          <w:sz w:val="32"/>
          <w:szCs w:val="32"/>
          <w:lang w:eastAsia="zh-CN"/>
        </w:rPr>
        <w:t>的表率，成为担当民族复兴大任的时代新人，以及德智体美劳全面发展的社会主义建设者和接班人。</w:t>
      </w:r>
    </w:p>
    <w:sectPr w:rsidR="008D659F">
      <w:pgSz w:w="11906" w:h="16838"/>
      <w:pgMar w:top="1440" w:right="1633" w:bottom="1440" w:left="163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6F972" w14:textId="77777777" w:rsidR="00F61BDA" w:rsidRDefault="00F61BDA">
      <w:r>
        <w:separator/>
      </w:r>
    </w:p>
  </w:endnote>
  <w:endnote w:type="continuationSeparator" w:id="0">
    <w:p w14:paraId="70423F88" w14:textId="77777777" w:rsidR="00F61BDA" w:rsidRDefault="00F61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embedRegular r:id="rId1" w:subsetted="1" w:fontKey="{2E6AAAB2-3E47-458B-892F-425B3BD42513}"/>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embedRegular r:id="rId2" w:subsetted="1" w:fontKey="{C99EC062-1BBA-4D88-91CA-857B672B4048}"/>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embedRegular r:id="rId3" w:subsetted="1" w:fontKey="{17232283-6BF4-4273-A18D-B96C77D491EB}"/>
  </w:font>
  <w:font w:name="方正仿宋_GB2312">
    <w:charset w:val="86"/>
    <w:family w:val="auto"/>
    <w:pitch w:val="default"/>
    <w:sig w:usb0="A00002BF" w:usb1="184F6CFA" w:usb2="00000012" w:usb3="00000000" w:csb0="00040001" w:csb1="00000000"/>
    <w:embedRegular r:id="rId4" w:subsetted="1" w:fontKey="{757B32F5-CBA7-4034-A528-699B07BD962B}"/>
    <w:embedBold r:id="rId5" w:subsetted="1" w:fontKey="{AC22DFB6-3C85-436E-A278-52155ED66CF8}"/>
  </w:font>
  <w:font w:name="黑体">
    <w:altName w:val="SimHei"/>
    <w:panose1 w:val="02010609060101010101"/>
    <w:charset w:val="86"/>
    <w:family w:val="modern"/>
    <w:pitch w:val="fixed"/>
    <w:sig w:usb0="800002BF" w:usb1="38CF7CFA" w:usb2="00000016" w:usb3="00000000" w:csb0="00040001" w:csb1="00000000"/>
    <w:embedRegular r:id="rId6" w:subsetted="1" w:fontKey="{00430559-DDA2-4459-BF49-91B28E66AEB2}"/>
    <w:embedBold r:id="rId7" w:subsetted="1" w:fontKey="{59D27B5B-2B65-4B33-9A7E-14EA29D0BCB3}"/>
  </w:font>
  <w:font w:name="方正楷体_GB2312">
    <w:charset w:val="86"/>
    <w:family w:val="auto"/>
    <w:pitch w:val="default"/>
    <w:sig w:usb0="A00002BF" w:usb1="184F6CFA" w:usb2="00000012" w:usb3="00000000" w:csb0="00040001" w:csb1="00000000"/>
    <w:embedBold r:id="rId8" w:subsetted="1" w:fontKey="{4FCF91B1-6A19-4189-B39B-A5284A89576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F907" w14:textId="77777777" w:rsidR="008D659F" w:rsidRDefault="008D659F">
    <w:pPr>
      <w:spacing w:line="169" w:lineRule="auto"/>
      <w:ind w:left="4630"/>
      <w:rPr>
        <w:rFonts w:ascii="Times New Roman" w:eastAsia="Times New Roman" w:hAnsi="Times New Roman" w:cs="Times New Roman"/>
        <w:sz w:val="11"/>
        <w:szCs w:val="1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00A3B" w14:textId="77777777" w:rsidR="008D659F" w:rsidRDefault="00F61BDA">
    <w:pPr>
      <w:spacing w:line="169" w:lineRule="auto"/>
      <w:ind w:left="4630"/>
      <w:rPr>
        <w:rFonts w:ascii="Times New Roman" w:eastAsia="Times New Roman" w:hAnsi="Times New Roman" w:cs="Times New Roman"/>
        <w:sz w:val="11"/>
        <w:szCs w:val="11"/>
      </w:rPr>
    </w:pPr>
    <w:r>
      <w:rPr>
        <w:noProof/>
        <w:sz w:val="11"/>
      </w:rPr>
      <mc:AlternateContent>
        <mc:Choice Requires="wps">
          <w:drawing>
            <wp:anchor distT="0" distB="0" distL="114300" distR="114300" simplePos="0" relativeHeight="251659264" behindDoc="0" locked="0" layoutInCell="1" allowOverlap="1" wp14:anchorId="29199843" wp14:editId="3A401099">
              <wp:simplePos x="0" y="0"/>
              <wp:positionH relativeFrom="margin">
                <wp:posOffset>2710699</wp:posOffset>
              </wp:positionH>
              <wp:positionV relativeFrom="paragraph">
                <wp:posOffset>-2713</wp:posOffset>
              </wp:positionV>
              <wp:extent cx="256309" cy="207818"/>
              <wp:effectExtent l="0" t="0" r="10795" b="1905"/>
              <wp:wrapNone/>
              <wp:docPr id="2" name="文本框 2"/>
              <wp:cNvGraphicFramePr/>
              <a:graphic xmlns:a="http://schemas.openxmlformats.org/drawingml/2006/main">
                <a:graphicData uri="http://schemas.microsoft.com/office/word/2010/wordprocessingShape">
                  <wps:wsp>
                    <wps:cNvSpPr txBox="1"/>
                    <wps:spPr>
                      <a:xfrm>
                        <a:off x="0" y="0"/>
                        <a:ext cx="256309" cy="207818"/>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E0C129" w14:textId="77777777" w:rsidR="008D659F" w:rsidRDefault="00F61BDA">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29199843" id="_x0000_t202" coordsize="21600,21600" o:spt="202" path="m,l,21600r21600,l21600,xe">
              <v:stroke joinstyle="miter"/>
              <v:path gradientshapeok="t" o:connecttype="rect"/>
            </v:shapetype>
            <v:shape id="文本框 2" o:spid="_x0000_s1026" type="#_x0000_t202" style="position:absolute;left:0;text-align:left;margin-left:213.45pt;margin-top:-.2pt;width:20.2pt;height:16.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" filled="f" stroked="f" strokeweight=".5pt">
              <v:textbox inset="0,0,0,0">
                <w:txbxContent>
                  <w:p w14:paraId="67E0C129" w14:textId="77777777" w:rsidR="008D659F" w:rsidRDefault="00F61BDA">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2807E" w14:textId="77777777" w:rsidR="00F61BDA" w:rsidRDefault="00F61BDA">
      <w:r>
        <w:separator/>
      </w:r>
    </w:p>
  </w:footnote>
  <w:footnote w:type="continuationSeparator" w:id="0">
    <w:p w14:paraId="1A7D95FE" w14:textId="77777777" w:rsidR="00F61BDA" w:rsidRDefault="00F61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3C0F5" w14:textId="77777777" w:rsidR="008D659F" w:rsidRDefault="008D659F">
    <w:pPr>
      <w:spacing w:line="14" w:lineRule="auto"/>
      <w:rPr>
        <w:rFonts w:ascii="Arial"/>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605CD"/>
    <w:multiLevelType w:val="singleLevel"/>
    <w:tmpl w:val="335605CD"/>
    <w:lvl w:ilvl="0">
      <w:start w:val="1"/>
      <w:numFmt w:val="chineseCounting"/>
      <w:suff w:val="nothing"/>
      <w:lvlText w:val="%1、"/>
      <w:lvlJc w:val="left"/>
      <w:pPr>
        <w:ind w:left="46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k4NjU5NTIzNmJjZjhjNTM1MzdjZTUxMmIxNmJhYTUifQ=="/>
  </w:docVars>
  <w:rsids>
    <w:rsidRoot w:val="4DAA6736"/>
    <w:rsid w:val="004778F5"/>
    <w:rsid w:val="008D659F"/>
    <w:rsid w:val="00F61BDA"/>
    <w:rsid w:val="07FA2A14"/>
    <w:rsid w:val="11B83122"/>
    <w:rsid w:val="1904096B"/>
    <w:rsid w:val="1C4621D6"/>
    <w:rsid w:val="46BD0255"/>
    <w:rsid w:val="4DAA6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509FDB"/>
  <w15:docId w15:val="{A3E274F4-9B45-4724-B0A1-2FA1E134E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footer"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link w:val="10"/>
    <w:autoRedefine/>
    <w:qFormat/>
    <w:pPr>
      <w:keepNext/>
      <w:keepLines/>
      <w:spacing w:before="340" w:after="330"/>
      <w:jc w:val="center"/>
      <w:outlineLvl w:val="0"/>
    </w:pPr>
    <w:rPr>
      <w:rFonts w:eastAsia="方正小标宋简体"/>
      <w:kern w:val="44"/>
      <w:sz w:val="36"/>
    </w:rPr>
  </w:style>
  <w:style w:type="paragraph" w:styleId="2">
    <w:name w:val="heading 2"/>
    <w:basedOn w:val="a"/>
    <w:next w:val="a"/>
    <w:autoRedefine/>
    <w:unhideWhenUsed/>
    <w:qFormat/>
    <w:pPr>
      <w:keepNext/>
      <w:keepLines/>
      <w:spacing w:before="260" w:after="260"/>
      <w:jc w:val="center"/>
      <w:outlineLvl w:val="1"/>
    </w:pPr>
    <w:rPr>
      <w:rFonts w:ascii="Arial" w:eastAsia="楷体" w:hAnsi="Arial"/>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rPr>
      <w:rFonts w:ascii="宋体" w:eastAsia="宋体" w:hAnsi="宋体" w:cs="宋体"/>
      <w:sz w:val="14"/>
      <w:szCs w:val="14"/>
      <w:lang w:eastAsia="en-US"/>
    </w:rPr>
  </w:style>
  <w:style w:type="paragraph" w:styleId="a4">
    <w:name w:val="footer"/>
    <w:basedOn w:val="a"/>
    <w:autoRedefine/>
    <w:qFormat/>
    <w:pPr>
      <w:tabs>
        <w:tab w:val="center" w:pos="4153"/>
        <w:tab w:val="right" w:pos="8306"/>
      </w:tabs>
      <w:snapToGrid w:val="0"/>
      <w:jc w:val="left"/>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customStyle="1" w:styleId="WPSOffice1">
    <w:name w:val="WPSOffice手动目录 1"/>
    <w:autoRedefine/>
    <w:qFormat/>
  </w:style>
  <w:style w:type="character" w:customStyle="1" w:styleId="10">
    <w:name w:val="标题 1 字符"/>
    <w:link w:val="1"/>
    <w:autoRedefine/>
    <w:qFormat/>
    <w:rPr>
      <w:rFonts w:asciiTheme="minorHAnsi" w:eastAsia="方正小标宋简体" w:hAnsiTheme="minorHAnsi"/>
      <w:kern w:val="44"/>
      <w:sz w:val="36"/>
    </w:rPr>
  </w:style>
  <w:style w:type="paragraph" w:styleId="a5">
    <w:name w:val="header"/>
    <w:basedOn w:val="a"/>
    <w:link w:val="a6"/>
    <w:rsid w:val="004778F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4778F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E3C191-14FF-45E3-8CBC-5829F2E9A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2894</Words>
  <Characters>16502</Characters>
  <Application>Microsoft Office Word</Application>
  <DocSecurity>0</DocSecurity>
  <Lines>137</Lines>
  <Paragraphs>38</Paragraphs>
  <ScaleCrop>false</ScaleCrop>
  <Company/>
  <LinksUpToDate>false</LinksUpToDate>
  <CharactersWithSpaces>19358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赵紫名</dc:creator>
  <cp:lastModifiedBy>CCJ</cp:lastModifiedBy>
  <cp:revision>3</cp:revision>
  <dcterms:created xsi:type="dcterms:W3CDTF">2025-03-04T02:17:00Z</dcterms:created>
  <dcterms:modified xsi:type="dcterms:W3CDTF">2025-04-10T09:45:00Z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4BB485BAA6AA464CAE451A5185292586_11</vt:lpwstr>
  </property>
  <property fmtid="{D5CDD505-2E9C-101B-9397-08002B2CF9AE}" pid="4" name="KSOTemplateDocerSaveRecord">
    <vt:lpwstr>eyJoZGlkIjoiNzYzMTQxMDA1Y2ZiNjMwYTE2YjVjYmUzNjdiNTUzNjAiLCJ1c2VySWQiOiIzMDU2Nzg4MzIifQ==</vt:lpwstr>
  </property>
</Properties>
</file>